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3D19" w14:textId="77777777" w:rsidR="005309EE" w:rsidRDefault="002C380F">
      <w:pPr>
        <w:spacing w:beforeLines="50" w:before="156" w:afterLines="50" w:after="156" w:line="400" w:lineRule="exact"/>
        <w:ind w:firstLineChars="2300" w:firstLine="5520"/>
        <w:rPr>
          <w:rFonts w:ascii="Arial" w:eastAsia="黑体" w:hAnsi="Arial" w:cs="Arial"/>
          <w:sz w:val="24"/>
          <w:u w:val="single"/>
        </w:rPr>
      </w:pPr>
      <w:r>
        <w:rPr>
          <w:rFonts w:ascii="Arial" w:eastAsia="黑体" w:hAnsi="Arial" w:cs="Arial"/>
          <w:sz w:val="24"/>
        </w:rPr>
        <w:t>合同编号：</w:t>
      </w:r>
      <w:r>
        <w:rPr>
          <w:rFonts w:ascii="Arial" w:eastAsia="黑体" w:hAnsi="Arial" w:cs="Arial" w:hint="eastAsia"/>
          <w:sz w:val="24"/>
          <w:u w:val="single"/>
        </w:rPr>
        <w:t xml:space="preserve">                </w:t>
      </w:r>
    </w:p>
    <w:p w14:paraId="6B87E37D" w14:textId="77777777" w:rsidR="005309EE" w:rsidRDefault="005309EE">
      <w:pPr>
        <w:rPr>
          <w:rFonts w:ascii="宋体" w:hAnsi="宋体" w:hint="eastAsia"/>
          <w:sz w:val="24"/>
        </w:rPr>
      </w:pPr>
    </w:p>
    <w:p w14:paraId="572F1278" w14:textId="77777777" w:rsidR="005309EE" w:rsidRDefault="005309EE">
      <w:pPr>
        <w:rPr>
          <w:rFonts w:ascii="宋体" w:hAnsi="宋体" w:hint="eastAsia"/>
          <w:sz w:val="24"/>
        </w:rPr>
      </w:pPr>
    </w:p>
    <w:p w14:paraId="43E45A56" w14:textId="77777777" w:rsidR="005309EE" w:rsidRDefault="005309EE">
      <w:pPr>
        <w:rPr>
          <w:rFonts w:ascii="宋体" w:hAnsi="宋体" w:hint="eastAsia"/>
          <w:sz w:val="24"/>
        </w:rPr>
      </w:pPr>
    </w:p>
    <w:p w14:paraId="2A6A7FCB" w14:textId="77777777" w:rsidR="005309EE" w:rsidRDefault="005309EE">
      <w:pPr>
        <w:rPr>
          <w:rFonts w:ascii="宋体" w:hAnsi="宋体" w:hint="eastAsia"/>
          <w:sz w:val="24"/>
        </w:rPr>
      </w:pPr>
    </w:p>
    <w:p w14:paraId="6F9B321C" w14:textId="77777777" w:rsidR="007E6A3E" w:rsidRDefault="007E6A3E">
      <w:pPr>
        <w:jc w:val="center"/>
        <w:rPr>
          <w:rFonts w:ascii="黑体" w:eastAsia="黑体" w:hAnsi="黑体" w:hint="eastAsia"/>
          <w:b/>
          <w:bCs/>
          <w:sz w:val="52"/>
          <w:szCs w:val="52"/>
        </w:rPr>
      </w:pPr>
    </w:p>
    <w:p w14:paraId="52B54D76" w14:textId="77777777" w:rsidR="005309EE" w:rsidRDefault="002C380F">
      <w:pPr>
        <w:jc w:val="center"/>
        <w:rPr>
          <w:rFonts w:ascii="黑体" w:eastAsia="黑体" w:hAnsi="黑体" w:hint="eastAsia"/>
          <w:b/>
          <w:bCs/>
          <w:sz w:val="52"/>
          <w:szCs w:val="52"/>
        </w:rPr>
      </w:pPr>
      <w:r>
        <w:rPr>
          <w:rFonts w:ascii="黑体" w:eastAsia="黑体" w:hAnsi="黑体" w:hint="eastAsia"/>
          <w:b/>
          <w:bCs/>
          <w:sz w:val="52"/>
          <w:szCs w:val="52"/>
        </w:rPr>
        <w:t>评价合同</w:t>
      </w:r>
    </w:p>
    <w:p w14:paraId="106982FC" w14:textId="77777777" w:rsidR="005309EE" w:rsidRDefault="005309EE">
      <w:pPr>
        <w:rPr>
          <w:rFonts w:ascii="宋体" w:hAnsi="宋体" w:hint="eastAsia"/>
          <w:sz w:val="24"/>
        </w:rPr>
      </w:pPr>
    </w:p>
    <w:p w14:paraId="49EAF33A" w14:textId="77777777" w:rsidR="007E6A3E" w:rsidRDefault="007E6A3E">
      <w:pPr>
        <w:rPr>
          <w:rFonts w:ascii="宋体" w:hAnsi="宋体" w:hint="eastAsia"/>
          <w:sz w:val="24"/>
        </w:rPr>
      </w:pPr>
    </w:p>
    <w:p w14:paraId="5581CCD0" w14:textId="77777777" w:rsidR="007E6A3E" w:rsidRDefault="007E6A3E">
      <w:pPr>
        <w:rPr>
          <w:rFonts w:ascii="宋体" w:hAnsi="宋体" w:hint="eastAsia"/>
          <w:sz w:val="24"/>
        </w:rPr>
      </w:pPr>
    </w:p>
    <w:p w14:paraId="3F260D21" w14:textId="77777777" w:rsidR="005309EE" w:rsidRDefault="005309EE">
      <w:pPr>
        <w:rPr>
          <w:rFonts w:ascii="宋体" w:hAnsi="宋体" w:hint="eastAsia"/>
          <w:sz w:val="24"/>
        </w:rPr>
      </w:pPr>
    </w:p>
    <w:p w14:paraId="31D27F95" w14:textId="77777777" w:rsidR="005309EE" w:rsidRDefault="005309EE">
      <w:pPr>
        <w:rPr>
          <w:rFonts w:ascii="宋体" w:hAnsi="宋体" w:hint="eastAsia"/>
          <w:sz w:val="24"/>
        </w:rPr>
      </w:pPr>
    </w:p>
    <w:p w14:paraId="737553BD" w14:textId="77777777" w:rsidR="005309EE" w:rsidRDefault="005309EE">
      <w:pPr>
        <w:rPr>
          <w:rFonts w:ascii="宋体" w:hAnsi="宋体" w:hint="eastAsia"/>
          <w:sz w:val="24"/>
        </w:rPr>
      </w:pPr>
    </w:p>
    <w:p w14:paraId="771A66FA" w14:textId="77777777" w:rsidR="005309EE" w:rsidRDefault="005309EE">
      <w:pPr>
        <w:rPr>
          <w:rFonts w:ascii="宋体" w:hAnsi="宋体" w:hint="eastAsia"/>
          <w:sz w:val="24"/>
        </w:rPr>
      </w:pPr>
    </w:p>
    <w:p w14:paraId="4AED859F" w14:textId="1DBB9A95" w:rsidR="005309EE" w:rsidRDefault="002C380F" w:rsidP="007E6A3E">
      <w:pPr>
        <w:ind w:firstLineChars="400" w:firstLine="1205"/>
        <w:rPr>
          <w:rFonts w:ascii="宋体" w:hAnsi="宋体" w:hint="eastAsia"/>
          <w:b/>
          <w:sz w:val="30"/>
          <w:szCs w:val="30"/>
        </w:rPr>
      </w:pPr>
      <w:r>
        <w:rPr>
          <w:rFonts w:ascii="宋体" w:hAnsi="宋体" w:hint="eastAsia"/>
          <w:b/>
          <w:sz w:val="30"/>
          <w:szCs w:val="30"/>
        </w:rPr>
        <w:t>项目名称</w:t>
      </w:r>
      <w:r w:rsidR="009D46EE">
        <w:rPr>
          <w:rFonts w:ascii="宋体" w:hAnsi="宋体" w:hint="eastAsia"/>
          <w:b/>
          <w:sz w:val="30"/>
          <w:szCs w:val="30"/>
        </w:rPr>
        <w:t>：</w:t>
      </w:r>
      <w:permStart w:id="67581748" w:edGrp="everyone"/>
      <w:sdt>
        <w:sdtPr>
          <w:rPr>
            <w:rFonts w:ascii="宋体" w:hAnsi="宋体" w:hint="eastAsia"/>
            <w:b/>
            <w:sz w:val="30"/>
            <w:szCs w:val="30"/>
          </w:rPr>
          <w:id w:val="-210036581"/>
          <w14:checkbox>
            <w14:checked w14:val="0"/>
            <w14:checkedState w14:val="0052" w14:font="Wingdings 2"/>
            <w14:uncheckedState w14:val="2610" w14:font="MS Gothic"/>
          </w14:checkbox>
        </w:sdtPr>
        <w:sdtContent>
          <w:r w:rsidR="00E16E8A">
            <w:rPr>
              <w:rFonts w:ascii="MS Gothic" w:eastAsia="MS Gothic" w:hAnsi="MS Gothic" w:hint="eastAsia"/>
              <w:b/>
              <w:sz w:val="30"/>
              <w:szCs w:val="30"/>
            </w:rPr>
            <w:t>☐</w:t>
          </w:r>
          <w:permEnd w:id="67581748"/>
        </w:sdtContent>
      </w:sdt>
      <w:r>
        <w:rPr>
          <w:rFonts w:ascii="宋体" w:hAnsi="宋体" w:hint="eastAsia"/>
          <w:b/>
          <w:sz w:val="30"/>
          <w:szCs w:val="30"/>
        </w:rPr>
        <w:t>商品售后服务</w:t>
      </w:r>
    </w:p>
    <w:permStart w:id="983006044" w:edGrp="everyone"/>
    <w:p w14:paraId="152C07E5" w14:textId="4953C3A2" w:rsidR="005309EE" w:rsidRDefault="00000000">
      <w:pPr>
        <w:ind w:firstLineChars="895" w:firstLine="2695"/>
        <w:rPr>
          <w:rFonts w:ascii="宋体" w:hAnsi="宋体" w:hint="eastAsia"/>
          <w:b/>
          <w:sz w:val="30"/>
          <w:szCs w:val="30"/>
        </w:rPr>
      </w:pPr>
      <w:sdt>
        <w:sdtPr>
          <w:rPr>
            <w:rFonts w:ascii="宋体" w:hAnsi="宋体" w:hint="eastAsia"/>
            <w:b/>
            <w:sz w:val="30"/>
            <w:szCs w:val="30"/>
          </w:rPr>
          <w:id w:val="-110833017"/>
          <w14:checkbox>
            <w14:checked w14:val="0"/>
            <w14:checkedState w14:val="0052" w14:font="Wingdings 2"/>
            <w14:uncheckedState w14:val="2610" w14:font="MS Gothic"/>
          </w14:checkbox>
        </w:sdtPr>
        <w:sdtContent>
          <w:r w:rsidR="00E276DD">
            <w:rPr>
              <w:rFonts w:ascii="MS Gothic" w:eastAsia="MS Gothic" w:hAnsi="MS Gothic" w:hint="eastAsia"/>
              <w:b/>
              <w:sz w:val="30"/>
              <w:szCs w:val="30"/>
            </w:rPr>
            <w:t>☐</w:t>
          </w:r>
        </w:sdtContent>
      </w:sdt>
      <w:permEnd w:id="983006044"/>
      <w:r w:rsidR="002C380F">
        <w:rPr>
          <w:rFonts w:ascii="宋体" w:hAnsi="宋体" w:hint="eastAsia"/>
          <w:b/>
          <w:sz w:val="30"/>
          <w:szCs w:val="30"/>
        </w:rPr>
        <w:t>物业服务</w:t>
      </w:r>
    </w:p>
    <w:p w14:paraId="5158703B" w14:textId="579E9F95" w:rsidR="005309EE" w:rsidRDefault="00000000">
      <w:pPr>
        <w:ind w:firstLineChars="895" w:firstLine="2695"/>
        <w:rPr>
          <w:rFonts w:ascii="宋体" w:hAnsi="宋体" w:hint="eastAsia"/>
          <w:b/>
          <w:sz w:val="30"/>
          <w:szCs w:val="30"/>
        </w:rPr>
      </w:pPr>
      <w:sdt>
        <w:sdtPr>
          <w:rPr>
            <w:rFonts w:ascii="宋体" w:hAnsi="宋体" w:hint="eastAsia"/>
            <w:b/>
            <w:sz w:val="30"/>
            <w:szCs w:val="30"/>
          </w:rPr>
          <w:id w:val="979198487"/>
          <w14:checkbox>
            <w14:checked w14:val="0"/>
            <w14:checkedState w14:val="0052" w14:font="Wingdings 2"/>
            <w14:uncheckedState w14:val="2610" w14:font="MS Gothic"/>
          </w14:checkbox>
        </w:sdtPr>
        <w:sdtContent>
          <w:permStart w:id="162691420" w:edGrp="everyone"/>
          <w:r w:rsidR="00E276DD">
            <w:rPr>
              <w:rFonts w:ascii="MS Gothic" w:eastAsia="MS Gothic" w:hAnsi="MS Gothic" w:hint="eastAsia"/>
              <w:b/>
              <w:sz w:val="30"/>
              <w:szCs w:val="30"/>
            </w:rPr>
            <w:t>☐</w:t>
          </w:r>
          <w:permEnd w:id="162691420"/>
        </w:sdtContent>
      </w:sdt>
      <w:r w:rsidR="002C380F" w:rsidRPr="002C380F">
        <w:rPr>
          <w:rFonts w:ascii="宋体" w:hAnsi="宋体" w:hint="eastAsia"/>
          <w:b/>
          <w:sz w:val="30"/>
          <w:szCs w:val="30"/>
        </w:rPr>
        <w:t>餐厅餐饮服务</w:t>
      </w:r>
    </w:p>
    <w:p w14:paraId="48D65DC0" w14:textId="75176542" w:rsidR="005309EE" w:rsidRDefault="00000000">
      <w:pPr>
        <w:ind w:firstLineChars="895" w:firstLine="2695"/>
        <w:rPr>
          <w:rFonts w:ascii="宋体" w:hAnsi="宋体" w:hint="eastAsia"/>
          <w:b/>
          <w:sz w:val="30"/>
          <w:szCs w:val="30"/>
        </w:rPr>
      </w:pPr>
      <w:sdt>
        <w:sdtPr>
          <w:rPr>
            <w:rFonts w:ascii="宋体" w:hAnsi="宋体" w:hint="eastAsia"/>
            <w:b/>
            <w:sz w:val="30"/>
            <w:szCs w:val="30"/>
          </w:rPr>
          <w:id w:val="-669948933"/>
          <w14:checkbox>
            <w14:checked w14:val="0"/>
            <w14:checkedState w14:val="0052" w14:font="Wingdings 2"/>
            <w14:uncheckedState w14:val="2610" w14:font="MS Gothic"/>
          </w14:checkbox>
        </w:sdtPr>
        <w:sdtContent>
          <w:permStart w:id="1901986601" w:edGrp="everyone"/>
          <w:r w:rsidR="00E276DD">
            <w:rPr>
              <w:rFonts w:ascii="MS Gothic" w:eastAsia="MS Gothic" w:hAnsi="MS Gothic" w:hint="eastAsia"/>
              <w:b/>
              <w:sz w:val="30"/>
              <w:szCs w:val="30"/>
            </w:rPr>
            <w:t>☐</w:t>
          </w:r>
          <w:permEnd w:id="1901986601"/>
        </w:sdtContent>
      </w:sdt>
      <w:r w:rsidR="002C380F">
        <w:rPr>
          <w:rFonts w:ascii="宋体" w:hAnsi="宋体" w:hint="eastAsia"/>
          <w:b/>
          <w:sz w:val="30"/>
          <w:szCs w:val="30"/>
        </w:rPr>
        <w:t>其他</w:t>
      </w:r>
    </w:p>
    <w:p w14:paraId="62D7722E" w14:textId="77777777" w:rsidR="005309EE" w:rsidRPr="00CA6A05" w:rsidRDefault="005309EE">
      <w:pPr>
        <w:rPr>
          <w:rFonts w:ascii="宋体" w:hAnsi="宋体" w:hint="eastAsia"/>
          <w:sz w:val="24"/>
        </w:rPr>
      </w:pPr>
    </w:p>
    <w:p w14:paraId="7E4429F8" w14:textId="77777777" w:rsidR="005309EE" w:rsidRDefault="005309EE">
      <w:pPr>
        <w:rPr>
          <w:rFonts w:ascii="宋体" w:hAnsi="宋体" w:hint="eastAsia"/>
          <w:sz w:val="24"/>
        </w:rPr>
      </w:pPr>
    </w:p>
    <w:p w14:paraId="180B1871" w14:textId="77777777" w:rsidR="00EB30ED" w:rsidRDefault="00EB30ED">
      <w:pPr>
        <w:rPr>
          <w:rFonts w:ascii="宋体" w:hAnsi="宋体" w:hint="eastAsia"/>
          <w:sz w:val="24"/>
        </w:rPr>
      </w:pPr>
    </w:p>
    <w:p w14:paraId="7CB55893" w14:textId="77777777" w:rsidR="00EB30ED" w:rsidRDefault="00EB30ED">
      <w:pPr>
        <w:rPr>
          <w:rFonts w:ascii="宋体" w:hAnsi="宋体" w:hint="eastAsia"/>
          <w:sz w:val="24"/>
        </w:rPr>
      </w:pPr>
    </w:p>
    <w:p w14:paraId="54140214" w14:textId="77777777" w:rsidR="00EB30ED" w:rsidRDefault="00EB30ED">
      <w:pPr>
        <w:rPr>
          <w:rFonts w:ascii="宋体" w:hAnsi="宋体" w:hint="eastAsia"/>
          <w:sz w:val="24"/>
        </w:rPr>
      </w:pPr>
    </w:p>
    <w:p w14:paraId="1EA08AB7" w14:textId="77777777" w:rsidR="00EB30ED" w:rsidRDefault="00EB30ED">
      <w:pPr>
        <w:rPr>
          <w:rFonts w:ascii="宋体" w:hAnsi="宋体" w:hint="eastAsia"/>
          <w:sz w:val="24"/>
        </w:rPr>
      </w:pPr>
    </w:p>
    <w:p w14:paraId="58DD5934" w14:textId="77777777" w:rsidR="007E6A3E" w:rsidRDefault="007E6A3E">
      <w:pPr>
        <w:rPr>
          <w:rFonts w:ascii="宋体" w:hAnsi="宋体" w:hint="eastAsia"/>
          <w:sz w:val="24"/>
        </w:rPr>
      </w:pPr>
    </w:p>
    <w:p w14:paraId="3EB3F53C" w14:textId="77777777" w:rsidR="007E6A3E" w:rsidRDefault="007E6A3E">
      <w:pPr>
        <w:rPr>
          <w:rFonts w:ascii="宋体" w:hAnsi="宋体" w:hint="eastAsia"/>
          <w:sz w:val="24"/>
        </w:rPr>
      </w:pPr>
    </w:p>
    <w:p w14:paraId="18D3D45E" w14:textId="77777777" w:rsidR="007E6A3E" w:rsidRDefault="007E6A3E">
      <w:pPr>
        <w:rPr>
          <w:rFonts w:ascii="宋体" w:hAnsi="宋体" w:hint="eastAsia"/>
          <w:sz w:val="24"/>
        </w:rPr>
      </w:pPr>
    </w:p>
    <w:p w14:paraId="1186DE43" w14:textId="77777777" w:rsidR="007E6A3E" w:rsidRDefault="007E6A3E">
      <w:pPr>
        <w:rPr>
          <w:rFonts w:ascii="宋体" w:hAnsi="宋体" w:hint="eastAsia"/>
          <w:sz w:val="24"/>
        </w:rPr>
      </w:pPr>
    </w:p>
    <w:p w14:paraId="7E096815" w14:textId="77777777" w:rsidR="007E6A3E" w:rsidRDefault="007E6A3E">
      <w:pPr>
        <w:rPr>
          <w:rFonts w:ascii="宋体" w:hAnsi="宋体" w:hint="eastAsia"/>
          <w:sz w:val="24"/>
        </w:rPr>
      </w:pPr>
    </w:p>
    <w:p w14:paraId="0FF652F8" w14:textId="77777777" w:rsidR="00EB30ED" w:rsidRDefault="00EB30ED">
      <w:pPr>
        <w:rPr>
          <w:rFonts w:ascii="宋体" w:hAnsi="宋体" w:hint="eastAsia"/>
          <w:sz w:val="24"/>
        </w:rPr>
      </w:pPr>
    </w:p>
    <w:p w14:paraId="77D9A851" w14:textId="7CEB86DA" w:rsidR="005309EE" w:rsidRDefault="002C380F">
      <w:pPr>
        <w:rPr>
          <w:rFonts w:ascii="宋体" w:hAnsi="宋体" w:hint="eastAsia"/>
          <w:b/>
          <w:bCs/>
          <w:sz w:val="32"/>
          <w:szCs w:val="32"/>
        </w:rPr>
      </w:pPr>
      <w:r>
        <w:rPr>
          <w:rFonts w:ascii="宋体" w:hAnsi="宋体" w:hint="eastAsia"/>
          <w:b/>
          <w:bCs/>
          <w:sz w:val="32"/>
          <w:szCs w:val="32"/>
        </w:rPr>
        <w:t>委托方（甲方）</w:t>
      </w:r>
      <w:r>
        <w:rPr>
          <w:rFonts w:ascii="宋体" w:hAnsi="宋体" w:hint="eastAsia"/>
          <w:b/>
          <w:bCs/>
          <w:sz w:val="32"/>
          <w:szCs w:val="32"/>
          <w:u w:val="single"/>
        </w:rPr>
        <w:t xml:space="preserve"> </w:t>
      </w:r>
      <w:permStart w:id="929900223" w:edGrp="everyone"/>
      <w:r>
        <w:rPr>
          <w:rFonts w:ascii="宋体" w:hAnsi="宋体" w:hint="eastAsia"/>
          <w:b/>
          <w:bCs/>
          <w:sz w:val="32"/>
          <w:szCs w:val="32"/>
          <w:u w:val="single"/>
        </w:rPr>
        <w:t xml:space="preserve">                                  </w:t>
      </w:r>
      <w:permEnd w:id="929900223"/>
    </w:p>
    <w:p w14:paraId="741B1C6A" w14:textId="77777777" w:rsidR="005309EE" w:rsidRDefault="005309EE">
      <w:pPr>
        <w:rPr>
          <w:rFonts w:ascii="宋体" w:hAnsi="宋体" w:hint="eastAsia"/>
          <w:sz w:val="24"/>
        </w:rPr>
      </w:pPr>
    </w:p>
    <w:p w14:paraId="4F1E0B6A" w14:textId="77777777" w:rsidR="005309EE" w:rsidRDefault="002C380F">
      <w:pPr>
        <w:rPr>
          <w:rFonts w:ascii="宋体" w:hAnsi="宋体" w:hint="eastAsia"/>
          <w:b/>
          <w:bCs/>
          <w:sz w:val="32"/>
          <w:szCs w:val="32"/>
          <w:u w:val="single"/>
        </w:rPr>
        <w:sectPr w:rsidR="005309EE">
          <w:headerReference w:type="default" r:id="rId9"/>
          <w:footerReference w:type="default" r:id="rId10"/>
          <w:headerReference w:type="first" r:id="rId11"/>
          <w:footerReference w:type="first" r:id="rId12"/>
          <w:pgSz w:w="11906" w:h="16838"/>
          <w:pgMar w:top="1134" w:right="851" w:bottom="851" w:left="1418" w:header="567" w:footer="567" w:gutter="0"/>
          <w:cols w:space="720"/>
          <w:titlePg/>
          <w:docGrid w:type="lines" w:linePitch="312"/>
        </w:sectPr>
      </w:pPr>
      <w:r>
        <w:rPr>
          <w:rFonts w:ascii="宋体" w:hAnsi="宋体" w:hint="eastAsia"/>
          <w:b/>
          <w:bCs/>
          <w:sz w:val="32"/>
          <w:szCs w:val="32"/>
        </w:rPr>
        <w:t>评价方（乙</w:t>
      </w:r>
      <w:permStart w:id="758146796" w:edGrp="everyone"/>
      <w:permEnd w:id="758146796"/>
      <w:r>
        <w:rPr>
          <w:rFonts w:ascii="宋体" w:hAnsi="宋体" w:hint="eastAsia"/>
          <w:b/>
          <w:bCs/>
          <w:sz w:val="32"/>
          <w:szCs w:val="32"/>
        </w:rPr>
        <w:t>方）</w:t>
      </w:r>
      <w:r>
        <w:rPr>
          <w:rFonts w:ascii="宋体" w:hAnsi="宋体" w:hint="eastAsia"/>
          <w:b/>
          <w:bCs/>
          <w:sz w:val="32"/>
          <w:szCs w:val="32"/>
          <w:u w:val="single"/>
        </w:rPr>
        <w:t xml:space="preserve">      北京新纪源认证有限公司         </w:t>
      </w:r>
    </w:p>
    <w:p w14:paraId="4EA8B38E" w14:textId="77777777" w:rsidR="005309EE" w:rsidRDefault="002C380F">
      <w:pPr>
        <w:spacing w:beforeLines="50" w:before="156" w:afterLines="50" w:after="156"/>
        <w:ind w:firstLineChars="200" w:firstLine="482"/>
        <w:rPr>
          <w:rFonts w:ascii="黑体" w:eastAsia="黑体" w:hAnsi="黑体" w:hint="eastAsia"/>
          <w:b/>
          <w:sz w:val="24"/>
        </w:rPr>
      </w:pPr>
      <w:r>
        <w:rPr>
          <w:rFonts w:ascii="黑体" w:eastAsia="黑体" w:hAnsi="黑体" w:hint="eastAsia"/>
          <w:b/>
          <w:bCs/>
          <w:sz w:val="24"/>
        </w:rPr>
        <w:lastRenderedPageBreak/>
        <w:t>依据《中华人民共和国民法典》之规定，甲乙双方就体系评价项目，经平等协商，在真实、充分地表达各自意愿的基础上，签订本合同，双方共同遵守履行</w:t>
      </w:r>
      <w:r>
        <w:rPr>
          <w:rFonts w:ascii="黑体" w:eastAsia="黑体" w:hAnsi="黑体" w:hint="eastAsia"/>
          <w:sz w:val="24"/>
        </w:rPr>
        <w:t>。</w:t>
      </w:r>
      <w:r>
        <w:rPr>
          <w:rFonts w:ascii="黑体" w:eastAsia="黑体" w:hAnsi="黑体" w:hint="eastAsia"/>
          <w:b/>
          <w:sz w:val="24"/>
        </w:rPr>
        <w:t>双方确认，在签订本合同之前，已经充分知悉并了解本合同全部定义、条款之内容。</w:t>
      </w:r>
    </w:p>
    <w:p w14:paraId="38FD2474" w14:textId="77777777" w:rsidR="005309EE" w:rsidRDefault="002C380F">
      <w:pPr>
        <w:numPr>
          <w:ilvl w:val="0"/>
          <w:numId w:val="1"/>
        </w:num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hint="eastAsia"/>
          <w:b/>
          <w:bCs/>
          <w:szCs w:val="21"/>
        </w:rPr>
        <w:t>体系评价项目的内容和要求</w:t>
      </w:r>
    </w:p>
    <w:p w14:paraId="626C561F" w14:textId="77777777" w:rsidR="005309EE" w:rsidRDefault="002C380F">
      <w:pPr>
        <w:numPr>
          <w:ilvl w:val="1"/>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甲方向乙方申请以下体系评价：</w:t>
      </w:r>
    </w:p>
    <w:permStart w:id="1829132523" w:edGrp="everyone"/>
    <w:p w14:paraId="79BE92FB" w14:textId="0392C60E" w:rsidR="005309EE" w:rsidRDefault="00000000" w:rsidP="009D46EE">
      <w:pPr>
        <w:spacing w:afterLines="50" w:after="156"/>
        <w:ind w:firstLineChars="200" w:firstLine="420"/>
        <w:rPr>
          <w:rFonts w:asciiTheme="minorEastAsia" w:eastAsiaTheme="minorEastAsia" w:hAnsiTheme="minorEastAsia" w:hint="eastAsia"/>
          <w:szCs w:val="21"/>
        </w:rPr>
      </w:pPr>
      <w:sdt>
        <w:sdtPr>
          <w:rPr>
            <w:rFonts w:hint="eastAsia"/>
          </w:rPr>
          <w:id w:val="1425143044"/>
          <w14:checkbox>
            <w14:checked w14:val="0"/>
            <w14:checkedState w14:val="0052" w14:font="Wingdings 2"/>
            <w14:uncheckedState w14:val="2610" w14:font="MS Gothic"/>
          </w14:checkbox>
        </w:sdtPr>
        <w:sdtContent>
          <w:r w:rsidR="00E276DD">
            <w:rPr>
              <w:rFonts w:ascii="MS Gothic" w:eastAsia="MS Gothic" w:hAnsi="MS Gothic" w:hint="eastAsia"/>
            </w:rPr>
            <w:t>☐</w:t>
          </w:r>
        </w:sdtContent>
      </w:sdt>
      <w:permEnd w:id="1829132523"/>
      <w:r w:rsidR="002C380F">
        <w:rPr>
          <w:rFonts w:asciiTheme="minorEastAsia" w:eastAsiaTheme="minorEastAsia" w:hAnsiTheme="minorEastAsia" w:hint="eastAsia"/>
          <w:szCs w:val="21"/>
        </w:rPr>
        <w:t xml:space="preserve">商品售后服务     </w:t>
      </w:r>
      <w:permStart w:id="490564842" w:edGrp="everyone"/>
      <w:sdt>
        <w:sdtPr>
          <w:rPr>
            <w:rFonts w:hint="eastAsia"/>
          </w:rPr>
          <w:id w:val="209469545"/>
          <w14:checkbox>
            <w14:checked w14:val="0"/>
            <w14:checkedState w14:val="0052" w14:font="Wingdings 2"/>
            <w14:uncheckedState w14:val="2610" w14:font="MS Gothic"/>
          </w14:checkbox>
        </w:sdtPr>
        <w:sdtContent>
          <w:r w:rsidR="00E276DD">
            <w:rPr>
              <w:rFonts w:ascii="MS Gothic" w:eastAsia="MS Gothic" w:hAnsi="MS Gothic" w:hint="eastAsia"/>
            </w:rPr>
            <w:t>☐</w:t>
          </w:r>
        </w:sdtContent>
      </w:sdt>
      <w:permEnd w:id="490564842"/>
      <w:r w:rsidR="00E277E7">
        <w:rPr>
          <w:rFonts w:asciiTheme="minorEastAsia" w:eastAsiaTheme="minorEastAsia" w:hAnsiTheme="minorEastAsia" w:hint="eastAsia"/>
          <w:szCs w:val="21"/>
        </w:rPr>
        <w:t>餐厅餐饮服务</w:t>
      </w:r>
      <w:r w:rsidR="002C380F">
        <w:rPr>
          <w:rFonts w:asciiTheme="minorEastAsia" w:eastAsiaTheme="minorEastAsia" w:hAnsiTheme="minorEastAsia" w:hint="eastAsia"/>
          <w:szCs w:val="21"/>
        </w:rPr>
        <w:t xml:space="preserve">    </w:t>
      </w:r>
      <w:permStart w:id="2070360777" w:edGrp="everyone"/>
      <w:sdt>
        <w:sdtPr>
          <w:rPr>
            <w:rFonts w:hint="eastAsia"/>
          </w:rPr>
          <w:id w:val="1071381008"/>
          <w14:checkbox>
            <w14:checked w14:val="0"/>
            <w14:checkedState w14:val="0052" w14:font="Wingdings 2"/>
            <w14:uncheckedState w14:val="2610" w14:font="MS Gothic"/>
          </w14:checkbox>
        </w:sdtPr>
        <w:sdtContent>
          <w:r w:rsidR="00E16E8A">
            <w:rPr>
              <w:rFonts w:ascii="MS Gothic" w:eastAsia="MS Gothic" w:hAnsi="MS Gothic" w:hint="eastAsia"/>
            </w:rPr>
            <w:t>☐</w:t>
          </w:r>
        </w:sdtContent>
      </w:sdt>
      <w:permEnd w:id="2070360777"/>
      <w:r w:rsidR="002C380F">
        <w:rPr>
          <w:rFonts w:asciiTheme="minorEastAsia" w:eastAsiaTheme="minorEastAsia" w:hAnsiTheme="minorEastAsia" w:hint="eastAsia"/>
          <w:szCs w:val="21"/>
        </w:rPr>
        <w:t xml:space="preserve">物业服务    </w:t>
      </w:r>
      <w:r w:rsidR="00EB30ED">
        <w:rPr>
          <w:rFonts w:asciiTheme="minorEastAsia" w:eastAsiaTheme="minorEastAsia" w:hAnsiTheme="minorEastAsia"/>
          <w:szCs w:val="21"/>
        </w:rPr>
        <w:t xml:space="preserve">  </w:t>
      </w:r>
      <w:permStart w:id="559829528" w:edGrp="everyone"/>
      <w:sdt>
        <w:sdtPr>
          <w:rPr>
            <w:rFonts w:hint="eastAsia"/>
          </w:rPr>
          <w:id w:val="-100566615"/>
          <w14:checkbox>
            <w14:checked w14:val="0"/>
            <w14:checkedState w14:val="0052" w14:font="Wingdings 2"/>
            <w14:uncheckedState w14:val="2610" w14:font="MS Gothic"/>
          </w14:checkbox>
        </w:sdtPr>
        <w:sdtContent>
          <w:r w:rsidR="00E16E8A">
            <w:rPr>
              <w:rFonts w:ascii="MS Gothic" w:eastAsia="MS Gothic" w:hAnsi="MS Gothic" w:hint="eastAsia"/>
            </w:rPr>
            <w:t>☐</w:t>
          </w:r>
        </w:sdtContent>
      </w:sdt>
      <w:permEnd w:id="559829528"/>
      <w:r w:rsidR="002C380F">
        <w:rPr>
          <w:rFonts w:asciiTheme="minorEastAsia" w:eastAsiaTheme="minorEastAsia" w:hAnsiTheme="minorEastAsia" w:hint="eastAsia"/>
          <w:szCs w:val="21"/>
        </w:rPr>
        <w:t>其他</w:t>
      </w:r>
      <w:r w:rsidR="002C380F">
        <w:rPr>
          <w:rFonts w:asciiTheme="minorEastAsia" w:eastAsiaTheme="minorEastAsia" w:hAnsiTheme="minorEastAsia" w:hint="eastAsia"/>
          <w:szCs w:val="21"/>
          <w:u w:val="single"/>
        </w:rPr>
        <w:t xml:space="preserve"> </w:t>
      </w:r>
      <w:permStart w:id="1027958798" w:edGrp="everyone"/>
      <w:r w:rsidR="002C380F">
        <w:rPr>
          <w:rFonts w:asciiTheme="minorEastAsia" w:eastAsiaTheme="minorEastAsia" w:hAnsiTheme="minorEastAsia" w:hint="eastAsia"/>
          <w:szCs w:val="21"/>
          <w:u w:val="single"/>
        </w:rPr>
        <w:t xml:space="preserve">              </w:t>
      </w:r>
      <w:permEnd w:id="1027958798"/>
      <w:r w:rsidR="002C380F">
        <w:rPr>
          <w:rFonts w:asciiTheme="minorEastAsia" w:eastAsiaTheme="minorEastAsia" w:hAnsiTheme="minorEastAsia" w:hint="eastAsia"/>
          <w:szCs w:val="21"/>
          <w:u w:val="single"/>
        </w:rPr>
        <w:t xml:space="preserve">  </w:t>
      </w:r>
    </w:p>
    <w:p w14:paraId="1F199435" w14:textId="2A77103C" w:rsidR="005309EE" w:rsidRDefault="002C380F">
      <w:pPr>
        <w:spacing w:afterLines="50" w:after="156"/>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甲方建立体系的依据、申请</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的</w:t>
      </w:r>
      <w:r>
        <w:rPr>
          <w:rFonts w:asciiTheme="minorEastAsia" w:eastAsiaTheme="minorEastAsia" w:hAnsiTheme="minorEastAsia" w:hint="eastAsia"/>
          <w:szCs w:val="21"/>
        </w:rPr>
        <w:t>类型等详细信息参见《</w:t>
      </w:r>
      <w:r w:rsidR="007E6A3E">
        <w:rPr>
          <w:rFonts w:asciiTheme="minorEastAsia" w:eastAsiaTheme="minorEastAsia" w:hAnsiTheme="minorEastAsia"/>
          <w:szCs w:val="21"/>
        </w:rPr>
        <w:t>认证</w:t>
      </w:r>
      <w:r>
        <w:rPr>
          <w:rFonts w:asciiTheme="minorEastAsia" w:eastAsiaTheme="minorEastAsia" w:hAnsiTheme="minorEastAsia" w:hint="eastAsia"/>
          <w:szCs w:val="21"/>
        </w:rPr>
        <w:t>申请书》。</w:t>
      </w:r>
    </w:p>
    <w:p w14:paraId="335773D2" w14:textId="1E0DBA4D" w:rsidR="005309EE" w:rsidRDefault="002C380F">
      <w:pPr>
        <w:numPr>
          <w:ilvl w:val="1"/>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拟申请评价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的体系覆盖的范围：</w:t>
      </w:r>
      <w:r>
        <w:rPr>
          <w:rFonts w:asciiTheme="minorEastAsia" w:eastAsiaTheme="minorEastAsia" w:hAnsiTheme="minorEastAsia" w:hint="eastAsia"/>
          <w:bCs/>
          <w:szCs w:val="21"/>
          <w:u w:val="single"/>
        </w:rPr>
        <w:t xml:space="preserve">  </w:t>
      </w:r>
      <w:permStart w:id="1024207569" w:edGrp="everyone"/>
      <w:r>
        <w:rPr>
          <w:rFonts w:asciiTheme="minorEastAsia" w:eastAsiaTheme="minorEastAsia" w:hAnsiTheme="minorEastAsia" w:hint="eastAsia"/>
          <w:bCs/>
          <w:szCs w:val="21"/>
          <w:u w:val="single"/>
        </w:rPr>
        <w:t xml:space="preserve">                                       </w:t>
      </w:r>
      <w:permEnd w:id="1024207569"/>
    </w:p>
    <w:p w14:paraId="1EF3BD44" w14:textId="77777777" w:rsidR="005309EE" w:rsidRDefault="002C380F">
      <w:pPr>
        <w:spacing w:afterLines="50" w:after="156"/>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注：评价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证书中的评价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范围、过程等内容将以现场评价最终确认的内容为准。</w:t>
      </w:r>
    </w:p>
    <w:p w14:paraId="07B08EFB" w14:textId="77777777" w:rsidR="005309EE" w:rsidRDefault="002C380F">
      <w:pPr>
        <w:numPr>
          <w:ilvl w:val="1"/>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甲方体系覆盖的总人数：</w:t>
      </w:r>
      <w:r>
        <w:rPr>
          <w:rFonts w:asciiTheme="minorEastAsia" w:eastAsiaTheme="minorEastAsia" w:hAnsiTheme="minorEastAsia" w:hint="eastAsia"/>
          <w:bCs/>
          <w:szCs w:val="21"/>
          <w:u w:val="single"/>
        </w:rPr>
        <w:t xml:space="preserve"> </w:t>
      </w:r>
      <w:permStart w:id="524177083" w:edGrp="everyone"/>
      <w:r>
        <w:rPr>
          <w:rFonts w:asciiTheme="minorEastAsia" w:eastAsiaTheme="minorEastAsia" w:hAnsiTheme="minorEastAsia" w:hint="eastAsia"/>
          <w:bCs/>
          <w:szCs w:val="21"/>
          <w:u w:val="single"/>
        </w:rPr>
        <w:t xml:space="preserve">            </w:t>
      </w:r>
      <w:permEnd w:id="524177083"/>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 xml:space="preserve"> ，甲方总人数：</w:t>
      </w:r>
      <w:r>
        <w:rPr>
          <w:rFonts w:asciiTheme="minorEastAsia" w:eastAsiaTheme="minorEastAsia" w:hAnsiTheme="minorEastAsia" w:hint="eastAsia"/>
          <w:bCs/>
          <w:szCs w:val="21"/>
          <w:u w:val="single"/>
        </w:rPr>
        <w:t xml:space="preserve"> </w:t>
      </w:r>
      <w:permStart w:id="975836829" w:edGrp="everyone"/>
      <w:r>
        <w:rPr>
          <w:rFonts w:asciiTheme="minorEastAsia" w:eastAsiaTheme="minorEastAsia" w:hAnsiTheme="minorEastAsia" w:hint="eastAsia"/>
          <w:bCs/>
          <w:szCs w:val="21"/>
          <w:u w:val="single"/>
        </w:rPr>
        <w:t xml:space="preserve">         </w:t>
      </w:r>
      <w:permEnd w:id="975836829"/>
      <w:r>
        <w:rPr>
          <w:rFonts w:asciiTheme="minorEastAsia" w:eastAsiaTheme="minorEastAsia" w:hAnsiTheme="minorEastAsia" w:hint="eastAsia"/>
          <w:bCs/>
          <w:szCs w:val="21"/>
        </w:rPr>
        <w:t>。</w:t>
      </w:r>
    </w:p>
    <w:p w14:paraId="1B69EC48" w14:textId="77777777" w:rsidR="005309EE" w:rsidRDefault="002C380F">
      <w:pPr>
        <w:numPr>
          <w:ilvl w:val="0"/>
          <w:numId w:val="1"/>
        </w:num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hint="eastAsia"/>
          <w:b/>
          <w:bCs/>
          <w:szCs w:val="21"/>
        </w:rPr>
        <w:t>体系评价项目的实施</w:t>
      </w:r>
    </w:p>
    <w:p w14:paraId="499A495E" w14:textId="77777777" w:rsidR="00CB1C2B" w:rsidRDefault="00CB1C2B" w:rsidP="00CB1C2B">
      <w:pPr>
        <w:numPr>
          <w:ilvl w:val="1"/>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乙方按</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程序对甲方进行评价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，在确认体系符合合同约定的评价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依据后，为甲方办理评价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注册，颁发或换发体系评价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证书,证书有效期自颁</w:t>
      </w:r>
      <w:r>
        <w:rPr>
          <w:rFonts w:asciiTheme="minorEastAsia" w:eastAsiaTheme="minorEastAsia" w:hAnsiTheme="minorEastAsia" w:hint="eastAsia"/>
          <w:bCs/>
          <w:szCs w:val="21"/>
        </w:rPr>
        <w:t>发之日起三年。</w:t>
      </w:r>
    </w:p>
    <w:p w14:paraId="3EFD725E" w14:textId="77777777" w:rsidR="00CB1C2B" w:rsidRDefault="00CB1C2B" w:rsidP="00CB1C2B">
      <w:pPr>
        <w:numPr>
          <w:ilvl w:val="1"/>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甲方在乙</w:t>
      </w:r>
      <w:r w:rsidR="00AD610C">
        <w:rPr>
          <w:rFonts w:asciiTheme="minorEastAsia" w:eastAsiaTheme="minorEastAsia" w:hAnsiTheme="minorEastAsia" w:hint="eastAsia"/>
          <w:szCs w:val="21"/>
        </w:rPr>
        <w:t>方《审查</w:t>
      </w:r>
      <w:r>
        <w:rPr>
          <w:rFonts w:asciiTheme="minorEastAsia" w:eastAsiaTheme="minorEastAsia" w:hAnsiTheme="minorEastAsia" w:hint="eastAsia"/>
          <w:szCs w:val="21"/>
        </w:rPr>
        <w:t>计划》上</w:t>
      </w:r>
      <w:r>
        <w:rPr>
          <w:rFonts w:asciiTheme="minorEastAsia" w:eastAsiaTheme="minorEastAsia" w:hAnsiTheme="minorEastAsia" w:hint="eastAsia"/>
          <w:bCs/>
          <w:szCs w:val="21"/>
        </w:rPr>
        <w:t>的签字作为对合同履行的确认。</w:t>
      </w:r>
    </w:p>
    <w:p w14:paraId="1C19441C" w14:textId="77777777" w:rsidR="00CB1C2B" w:rsidRDefault="00CB1C2B" w:rsidP="00CB1C2B">
      <w:pPr>
        <w:numPr>
          <w:ilvl w:val="1"/>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现场评价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应在甲方体系覆盖的活动处于正常运行期间进行，其中：</w:t>
      </w:r>
    </w:p>
    <w:p w14:paraId="1056B659" w14:textId="77777777" w:rsidR="00CB1C2B" w:rsidRDefault="00CB1C2B" w:rsidP="00CB1C2B">
      <w:pPr>
        <w:numPr>
          <w:ilvl w:val="2"/>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初审：第一阶段评价前，体系有效运行不少于3个月。</w:t>
      </w:r>
    </w:p>
    <w:p w14:paraId="699E3571" w14:textId="77777777" w:rsidR="00CB1C2B" w:rsidRDefault="00CB1C2B" w:rsidP="00CB1C2B">
      <w:pPr>
        <w:numPr>
          <w:ilvl w:val="2"/>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监</w:t>
      </w:r>
      <w:r>
        <w:rPr>
          <w:rFonts w:asciiTheme="minorEastAsia" w:eastAsiaTheme="minorEastAsia" w:hAnsiTheme="minorEastAsia" w:hint="eastAsia"/>
          <w:szCs w:val="21"/>
        </w:rPr>
        <w:t>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w:t>
      </w:r>
      <w:r w:rsidRPr="001D3DA2">
        <w:rPr>
          <w:rFonts w:asciiTheme="minorEastAsia" w:eastAsiaTheme="minorEastAsia" w:hAnsiTheme="minorEastAsia" w:hint="eastAsia"/>
          <w:bCs/>
          <w:szCs w:val="21"/>
        </w:rPr>
        <w:t>甲方取得认证注册资格后，应在证书有效期内持续有效运行管理体系，需接受定期的监督</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w:t>
      </w:r>
    </w:p>
    <w:p w14:paraId="75752A55" w14:textId="77777777" w:rsidR="00CB1C2B" w:rsidRDefault="00CB1C2B" w:rsidP="00CB1C2B">
      <w:pPr>
        <w:numPr>
          <w:ilvl w:val="3"/>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第一次监</w:t>
      </w:r>
      <w:r>
        <w:rPr>
          <w:rFonts w:asciiTheme="minorEastAsia" w:eastAsiaTheme="minorEastAsia" w:hAnsiTheme="minorEastAsia" w:hint="eastAsia"/>
          <w:szCs w:val="21"/>
        </w:rPr>
        <w:t>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建议在第二阶段评价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或再评价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最后一天起10-12个月内进行，最晚应在评价证书签发日起12个月内进行；</w:t>
      </w:r>
    </w:p>
    <w:p w14:paraId="2AE5E981" w14:textId="77777777" w:rsidR="00CB1C2B" w:rsidRPr="00CA15BF" w:rsidRDefault="00CB1C2B" w:rsidP="00CB1C2B">
      <w:pPr>
        <w:numPr>
          <w:ilvl w:val="3"/>
          <w:numId w:val="1"/>
        </w:numPr>
        <w:spacing w:afterLines="50" w:after="156"/>
        <w:rPr>
          <w:rFonts w:asciiTheme="minorEastAsia" w:eastAsiaTheme="minorEastAsia" w:hAnsiTheme="minorEastAsia" w:hint="eastAsia"/>
          <w:szCs w:val="21"/>
        </w:rPr>
      </w:pPr>
      <w:r>
        <w:rPr>
          <w:rFonts w:asciiTheme="minorEastAsia" w:eastAsiaTheme="minorEastAsia" w:hAnsiTheme="minorEastAsia" w:hint="eastAsia"/>
          <w:szCs w:val="21"/>
        </w:rPr>
        <w:t>第二次监督评价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应在第一次监督评价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结束后的</w:t>
      </w:r>
      <w:r>
        <w:rPr>
          <w:rFonts w:asciiTheme="minorEastAsia" w:eastAsiaTheme="minorEastAsia" w:hAnsiTheme="minorEastAsia" w:hint="eastAsia"/>
          <w:bCs/>
          <w:szCs w:val="21"/>
        </w:rPr>
        <w:t>12</w:t>
      </w:r>
      <w:r w:rsidRPr="001D3DA2">
        <w:rPr>
          <w:rFonts w:asciiTheme="minorEastAsia" w:eastAsiaTheme="minorEastAsia" w:hAnsiTheme="minorEastAsia" w:hint="eastAsia"/>
          <w:bCs/>
          <w:szCs w:val="21"/>
        </w:rPr>
        <w:t>个月内进行</w:t>
      </w:r>
      <w:r>
        <w:rPr>
          <w:rFonts w:asciiTheme="minorEastAsia" w:eastAsiaTheme="minorEastAsia" w:hAnsiTheme="minorEastAsia" w:hint="eastAsia"/>
          <w:szCs w:val="21"/>
        </w:rPr>
        <w:t>。</w:t>
      </w:r>
      <w:r w:rsidRPr="001D3DA2">
        <w:rPr>
          <w:rFonts w:asciiTheme="minorEastAsia" w:eastAsiaTheme="minorEastAsia" w:hAnsiTheme="minorEastAsia" w:hint="eastAsia"/>
          <w:bCs/>
          <w:szCs w:val="21"/>
        </w:rPr>
        <w:t>第二次监督</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应在第一次监督</w:t>
      </w:r>
      <w:bookmarkStart w:id="3" w:name="OLE_LINK1"/>
      <w:bookmarkStart w:id="4" w:name="OLE_LINK2"/>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结束后的</w:t>
      </w:r>
      <w:r>
        <w:rPr>
          <w:rFonts w:asciiTheme="minorEastAsia" w:eastAsiaTheme="minorEastAsia" w:hAnsiTheme="minorEastAsia" w:hint="eastAsia"/>
          <w:bCs/>
          <w:szCs w:val="21"/>
        </w:rPr>
        <w:t>12</w:t>
      </w:r>
      <w:r w:rsidRPr="001D3DA2">
        <w:rPr>
          <w:rFonts w:asciiTheme="minorEastAsia" w:eastAsiaTheme="minorEastAsia" w:hAnsiTheme="minorEastAsia" w:hint="eastAsia"/>
          <w:bCs/>
          <w:szCs w:val="21"/>
        </w:rPr>
        <w:t>个月内进行</w:t>
      </w:r>
      <w:bookmarkEnd w:id="3"/>
      <w:bookmarkEnd w:id="4"/>
      <w:r w:rsidRPr="001D3DA2">
        <w:rPr>
          <w:rFonts w:asciiTheme="minorEastAsia" w:eastAsiaTheme="minorEastAsia" w:hAnsiTheme="minorEastAsia" w:hint="eastAsia"/>
          <w:bCs/>
          <w:szCs w:val="21"/>
        </w:rPr>
        <w:t>；监督</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应至少每个日历年（应进行再认证的年份除外）进行一次，且两次监督</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的时间间隔不得超过1</w:t>
      </w:r>
      <w:r>
        <w:rPr>
          <w:rFonts w:asciiTheme="minorEastAsia" w:eastAsiaTheme="minorEastAsia" w:hAnsiTheme="minorEastAsia"/>
          <w:bCs/>
          <w:szCs w:val="21"/>
        </w:rPr>
        <w:t>2</w:t>
      </w:r>
      <w:r w:rsidRPr="001D3DA2">
        <w:rPr>
          <w:rFonts w:asciiTheme="minorEastAsia" w:eastAsiaTheme="minorEastAsia" w:hAnsiTheme="minorEastAsia" w:hint="eastAsia"/>
          <w:bCs/>
          <w:szCs w:val="21"/>
        </w:rPr>
        <w:t>个月</w:t>
      </w:r>
      <w:r>
        <w:rPr>
          <w:rFonts w:asciiTheme="minorEastAsia" w:eastAsiaTheme="minorEastAsia" w:hAnsiTheme="minorEastAsia" w:hint="eastAsia"/>
          <w:bCs/>
          <w:szCs w:val="21"/>
        </w:rPr>
        <w:t>；</w:t>
      </w:r>
    </w:p>
    <w:p w14:paraId="513BBF9F" w14:textId="77777777" w:rsidR="00CB1C2B" w:rsidRPr="00CA15BF" w:rsidRDefault="00CB1C2B" w:rsidP="00CB1C2B">
      <w:pPr>
        <w:numPr>
          <w:ilvl w:val="3"/>
          <w:numId w:val="1"/>
        </w:numPr>
        <w:spacing w:afterLines="50" w:after="156"/>
        <w:rPr>
          <w:rFonts w:asciiTheme="minorEastAsia" w:eastAsiaTheme="minorEastAsia" w:hAnsiTheme="minorEastAsia" w:hint="eastAsia"/>
          <w:szCs w:val="21"/>
        </w:rPr>
      </w:pPr>
      <w:r w:rsidRPr="00CA15BF">
        <w:rPr>
          <w:rFonts w:asciiTheme="minorEastAsia" w:eastAsiaTheme="minorEastAsia" w:hAnsiTheme="minorEastAsia" w:hint="eastAsia"/>
          <w:bCs/>
          <w:szCs w:val="21"/>
        </w:rPr>
        <w:t>如甲方未按期接受乙方的监督</w:t>
      </w:r>
      <w:r w:rsidRPr="00CA15BF">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CA15BF">
        <w:rPr>
          <w:rFonts w:asciiTheme="minorEastAsia" w:eastAsiaTheme="minorEastAsia" w:hAnsiTheme="minorEastAsia" w:hint="eastAsia"/>
          <w:bCs/>
          <w:szCs w:val="21"/>
        </w:rPr>
        <w:t>，乙方将依据相关规定暂停甲方认证证书，在证书暂停期间甲方不得使用认证证书及标识；</w:t>
      </w:r>
    </w:p>
    <w:p w14:paraId="7C3314B8" w14:textId="77777777" w:rsidR="00CB1C2B" w:rsidRDefault="00CB1C2B" w:rsidP="00CB1C2B">
      <w:pPr>
        <w:numPr>
          <w:ilvl w:val="3"/>
          <w:numId w:val="1"/>
        </w:numPr>
        <w:spacing w:afterLines="50" w:after="156"/>
        <w:rPr>
          <w:rFonts w:asciiTheme="minorEastAsia" w:eastAsiaTheme="minorEastAsia" w:hAnsiTheme="minorEastAsia" w:hint="eastAsia"/>
          <w:szCs w:val="21"/>
        </w:rPr>
      </w:pPr>
      <w:r>
        <w:rPr>
          <w:rFonts w:asciiTheme="minorEastAsia" w:eastAsiaTheme="minorEastAsia" w:hAnsiTheme="minorEastAsia" w:hint="eastAsia"/>
          <w:bCs/>
          <w:szCs w:val="21"/>
        </w:rPr>
        <w:t>甲方应在监督评价两个月前向乙方提交监督评价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所需申请及相关材料以证实体系运行持续有效。</w:t>
      </w:r>
    </w:p>
    <w:p w14:paraId="4EAECE81" w14:textId="77777777" w:rsidR="00CB1C2B" w:rsidRDefault="00CB1C2B" w:rsidP="00CB1C2B">
      <w:pPr>
        <w:numPr>
          <w:ilvl w:val="2"/>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再评价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：在评价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证书有效期期满前进行，甲方应至少在评价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证书到期前3个月按照本合同要求提出申请、缴纳评价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费用，甲方应确保符合评价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条件，以确保完成评价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批准。因甲方未按期履行上述义务导致评价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无法批准的，乙方不承担任何责任。</w:t>
      </w:r>
    </w:p>
    <w:p w14:paraId="233507DA" w14:textId="77777777" w:rsidR="00CB1C2B" w:rsidRPr="001D3DA2" w:rsidRDefault="00CB1C2B" w:rsidP="00CB1C2B">
      <w:pPr>
        <w:numPr>
          <w:ilvl w:val="3"/>
          <w:numId w:val="1"/>
        </w:numPr>
        <w:spacing w:beforeLines="25" w:before="78" w:afterLines="25" w:after="78"/>
        <w:rPr>
          <w:rFonts w:asciiTheme="minorEastAsia" w:eastAsiaTheme="minorEastAsia" w:hAnsiTheme="minorEastAsia" w:hint="eastAsia"/>
          <w:bCs/>
          <w:szCs w:val="21"/>
        </w:rPr>
      </w:pPr>
      <w:r w:rsidRPr="001D3DA2">
        <w:rPr>
          <w:rFonts w:asciiTheme="minorEastAsia" w:eastAsiaTheme="minorEastAsia" w:hAnsiTheme="minorEastAsia" w:hint="eastAsia"/>
          <w:bCs/>
          <w:szCs w:val="21"/>
        </w:rPr>
        <w:t>再认证</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应在认证证书期满前实施再认证</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；如果在当前认证证书终止日期前，未能完成再认证</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或对严重不符合项事实的纠正和纠正措施未能进行验证，则不应予以再认证，也不应延长原认证证书的有效期；</w:t>
      </w:r>
    </w:p>
    <w:p w14:paraId="447AF9A1" w14:textId="77777777" w:rsidR="00CB1C2B" w:rsidRDefault="00CB1C2B" w:rsidP="007E6A3E">
      <w:pPr>
        <w:spacing w:beforeLines="100" w:before="312" w:afterLines="50" w:after="156"/>
        <w:rPr>
          <w:rFonts w:asciiTheme="minorEastAsia" w:eastAsiaTheme="minorEastAsia" w:hAnsiTheme="minorEastAsia" w:hint="eastAsia"/>
          <w:b/>
          <w:bCs/>
          <w:szCs w:val="21"/>
        </w:rPr>
      </w:pPr>
      <w:r w:rsidRPr="00CA15BF">
        <w:rPr>
          <w:rFonts w:asciiTheme="minorEastAsia" w:eastAsiaTheme="minorEastAsia" w:hAnsiTheme="minorEastAsia" w:hint="eastAsia"/>
          <w:bCs/>
          <w:szCs w:val="21"/>
        </w:rPr>
        <w:t>如甲方未按期接受乙方的再评价</w:t>
      </w:r>
      <w:r w:rsidR="00E277E7">
        <w:rPr>
          <w:rFonts w:asciiTheme="minorEastAsia" w:eastAsiaTheme="minorEastAsia" w:hAnsiTheme="minorEastAsia" w:hint="eastAsia"/>
          <w:bCs/>
          <w:szCs w:val="21"/>
        </w:rPr>
        <w:t>/审查</w:t>
      </w:r>
      <w:r w:rsidRPr="00CA15BF">
        <w:rPr>
          <w:rFonts w:asciiTheme="minorEastAsia" w:eastAsiaTheme="minorEastAsia" w:hAnsiTheme="minorEastAsia" w:hint="eastAsia"/>
          <w:bCs/>
          <w:szCs w:val="21"/>
        </w:rPr>
        <w:t>，乙方将暂停甲方使用评价</w:t>
      </w:r>
      <w:r w:rsidR="00E277E7">
        <w:rPr>
          <w:rFonts w:asciiTheme="minorEastAsia" w:eastAsiaTheme="minorEastAsia" w:hAnsiTheme="minorEastAsia" w:hint="eastAsia"/>
          <w:bCs/>
          <w:szCs w:val="21"/>
        </w:rPr>
        <w:t>/审查</w:t>
      </w:r>
      <w:r w:rsidRPr="00CA15BF">
        <w:rPr>
          <w:rFonts w:asciiTheme="minorEastAsia" w:eastAsiaTheme="minorEastAsia" w:hAnsiTheme="minorEastAsia" w:hint="eastAsia"/>
          <w:bCs/>
          <w:szCs w:val="21"/>
        </w:rPr>
        <w:t>证书及标识。</w:t>
      </w:r>
    </w:p>
    <w:p w14:paraId="3CC7819C" w14:textId="77777777" w:rsidR="00CB1C2B" w:rsidRDefault="00CB1C2B" w:rsidP="007E6A3E">
      <w:pPr>
        <w:numPr>
          <w:ilvl w:val="0"/>
          <w:numId w:val="1"/>
        </w:num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hint="eastAsia"/>
          <w:b/>
          <w:bCs/>
          <w:szCs w:val="21"/>
        </w:rPr>
        <w:lastRenderedPageBreak/>
        <w:t>项目费用</w:t>
      </w:r>
    </w:p>
    <w:p w14:paraId="4CC41BA2" w14:textId="77777777" w:rsidR="00347709" w:rsidRDefault="00347709" w:rsidP="00347709">
      <w:pPr>
        <w:numPr>
          <w:ilvl w:val="1"/>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甲方应向乙方交付以下费用。</w:t>
      </w:r>
    </w:p>
    <w:p w14:paraId="1A64E727" w14:textId="77777777" w:rsidR="00347709" w:rsidRDefault="00347709" w:rsidP="00347709">
      <w:pPr>
        <w:numPr>
          <w:ilvl w:val="2"/>
          <w:numId w:val="1"/>
        </w:numPr>
        <w:spacing w:beforeLines="25" w:before="78" w:afterLines="25" w:after="78"/>
        <w:rPr>
          <w:rFonts w:asciiTheme="minorEastAsia" w:eastAsiaTheme="minorEastAsia" w:hAnsiTheme="minorEastAsia" w:hint="eastAsia"/>
          <w:bCs/>
          <w:szCs w:val="21"/>
        </w:rPr>
      </w:pPr>
      <w:r w:rsidRPr="001D3DA2">
        <w:rPr>
          <w:rFonts w:asciiTheme="minorEastAsia" w:eastAsiaTheme="minorEastAsia" w:hAnsiTheme="minorEastAsia" w:hint="eastAsia"/>
          <w:bCs/>
          <w:szCs w:val="21"/>
        </w:rPr>
        <w:t>初次认证费用（初审）:                              计</w:t>
      </w:r>
      <w:r w:rsidRPr="001D3DA2">
        <w:rPr>
          <w:rFonts w:asciiTheme="minorEastAsia" w:eastAsiaTheme="minorEastAsia" w:hAnsiTheme="minorEastAsia" w:hint="eastAsia"/>
          <w:bCs/>
          <w:szCs w:val="21"/>
          <w:u w:val="single"/>
        </w:rPr>
        <w:t xml:space="preserve"> </w:t>
      </w:r>
      <w:permStart w:id="1854295774" w:edGrp="everyone"/>
      <w:r w:rsidRPr="001D3DA2">
        <w:rPr>
          <w:rFonts w:asciiTheme="minorEastAsia" w:eastAsiaTheme="minorEastAsia" w:hAnsiTheme="minorEastAsia" w:hint="eastAsia"/>
          <w:bCs/>
          <w:szCs w:val="21"/>
          <w:u w:val="single"/>
        </w:rPr>
        <w:t xml:space="preserve">           </w:t>
      </w:r>
      <w:permEnd w:id="1854295774"/>
      <w:r w:rsidRPr="001D3DA2">
        <w:rPr>
          <w:rFonts w:asciiTheme="minorEastAsia" w:eastAsiaTheme="minorEastAsia" w:hAnsiTheme="minorEastAsia" w:hint="eastAsia"/>
          <w:bCs/>
          <w:szCs w:val="21"/>
          <w:u w:val="single"/>
        </w:rPr>
        <w:t xml:space="preserve"> </w:t>
      </w:r>
      <w:r w:rsidRPr="001D3DA2">
        <w:rPr>
          <w:rFonts w:asciiTheme="minorEastAsia" w:eastAsiaTheme="minorEastAsia" w:hAnsiTheme="minorEastAsia" w:hint="eastAsia"/>
          <w:bCs/>
          <w:szCs w:val="21"/>
        </w:rPr>
        <w:t>元</w:t>
      </w:r>
    </w:p>
    <w:p w14:paraId="2C0479B8" w14:textId="77777777" w:rsidR="00347709" w:rsidRDefault="00347709" w:rsidP="00347709">
      <w:pPr>
        <w:tabs>
          <w:tab w:val="left" w:pos="851"/>
        </w:tabs>
        <w:spacing w:beforeLines="25" w:before="78" w:afterLines="25" w:after="78"/>
        <w:ind w:left="567"/>
        <w:rPr>
          <w:rFonts w:asciiTheme="minorEastAsia" w:eastAsiaTheme="minorEastAsia" w:hAnsiTheme="minorEastAsia" w:hint="eastAsia"/>
          <w:bCs/>
          <w:szCs w:val="21"/>
        </w:rPr>
      </w:pPr>
      <w:r w:rsidRPr="001D3DA2">
        <w:rPr>
          <w:rFonts w:asciiTheme="minorEastAsia" w:eastAsiaTheme="minorEastAsia" w:hAnsiTheme="minorEastAsia" w:cs="Arial" w:hint="eastAsia"/>
          <w:szCs w:val="21"/>
        </w:rPr>
        <w:t>自</w:t>
      </w:r>
      <w:r w:rsidRPr="001D3DA2">
        <w:rPr>
          <w:rFonts w:asciiTheme="minorEastAsia" w:eastAsiaTheme="minorEastAsia" w:hAnsiTheme="minorEastAsia" w:cs="Arial"/>
          <w:szCs w:val="21"/>
        </w:rPr>
        <w:t>签订认证合同之日</w:t>
      </w:r>
      <w:r w:rsidRPr="001D3DA2">
        <w:rPr>
          <w:rFonts w:asciiTheme="minorEastAsia" w:eastAsiaTheme="minorEastAsia" w:hAnsiTheme="minorEastAsia" w:cs="Arial" w:hint="eastAsia"/>
          <w:szCs w:val="21"/>
        </w:rPr>
        <w:t>起五个工作日内</w:t>
      </w:r>
      <w:r w:rsidRPr="001D3DA2">
        <w:rPr>
          <w:rFonts w:asciiTheme="minorEastAsia" w:eastAsiaTheme="minorEastAsia" w:hAnsiTheme="minorEastAsia" w:cs="Arial"/>
          <w:szCs w:val="21"/>
        </w:rPr>
        <w:t>，甲方需将</w:t>
      </w:r>
      <w:r w:rsidRPr="001D3DA2">
        <w:rPr>
          <w:rFonts w:asciiTheme="minorEastAsia" w:eastAsiaTheme="minorEastAsia" w:hAnsiTheme="minorEastAsia" w:cs="Arial" w:hint="eastAsia"/>
          <w:szCs w:val="21"/>
        </w:rPr>
        <w:t>初次认证</w:t>
      </w:r>
      <w:r w:rsidRPr="001D3DA2">
        <w:rPr>
          <w:rFonts w:asciiTheme="minorEastAsia" w:eastAsiaTheme="minorEastAsia" w:hAnsiTheme="minorEastAsia" w:cs="Arial"/>
          <w:szCs w:val="21"/>
        </w:rPr>
        <w:t>费用支付给乙方。</w:t>
      </w:r>
    </w:p>
    <w:p w14:paraId="42BE4450" w14:textId="77777777" w:rsidR="00347709" w:rsidRDefault="00347709" w:rsidP="00347709">
      <w:pPr>
        <w:numPr>
          <w:ilvl w:val="2"/>
          <w:numId w:val="1"/>
        </w:numPr>
        <w:spacing w:beforeLines="25" w:before="78" w:afterLines="25" w:after="78"/>
        <w:rPr>
          <w:rFonts w:asciiTheme="minorEastAsia" w:eastAsiaTheme="minorEastAsia" w:hAnsiTheme="minorEastAsia" w:hint="eastAsia"/>
          <w:bCs/>
          <w:szCs w:val="21"/>
        </w:rPr>
      </w:pPr>
      <w:r w:rsidRPr="001D3DA2">
        <w:rPr>
          <w:rFonts w:asciiTheme="minorEastAsia" w:eastAsiaTheme="minorEastAsia" w:hAnsiTheme="minorEastAsia" w:hint="eastAsia"/>
          <w:bCs/>
          <w:szCs w:val="21"/>
        </w:rPr>
        <w:t>每年保持证书费用（监督）:                          计</w:t>
      </w:r>
      <w:r w:rsidRPr="00CA15BF">
        <w:rPr>
          <w:rFonts w:asciiTheme="minorEastAsia" w:eastAsiaTheme="minorEastAsia" w:hAnsiTheme="minorEastAsia" w:hint="eastAsia"/>
          <w:bCs/>
          <w:szCs w:val="21"/>
        </w:rPr>
        <w:t xml:space="preserve"> </w:t>
      </w:r>
      <w:permStart w:id="603421394" w:edGrp="everyone"/>
      <w:r w:rsidRPr="00CA15BF">
        <w:rPr>
          <w:rFonts w:asciiTheme="minorEastAsia" w:eastAsiaTheme="minorEastAsia" w:hAnsiTheme="minorEastAsia" w:hint="eastAsia"/>
          <w:bCs/>
          <w:szCs w:val="21"/>
          <w:u w:val="single"/>
        </w:rPr>
        <w:t xml:space="preserve">            </w:t>
      </w:r>
      <w:permEnd w:id="603421394"/>
      <w:r w:rsidRPr="001D3DA2">
        <w:rPr>
          <w:rFonts w:asciiTheme="minorEastAsia" w:eastAsiaTheme="minorEastAsia" w:hAnsiTheme="minorEastAsia" w:hint="eastAsia"/>
          <w:bCs/>
          <w:szCs w:val="21"/>
        </w:rPr>
        <w:t>元</w:t>
      </w:r>
    </w:p>
    <w:p w14:paraId="184F7AF2" w14:textId="77777777" w:rsidR="00347709" w:rsidRPr="00CA15BF" w:rsidRDefault="00347709" w:rsidP="00347709">
      <w:pPr>
        <w:tabs>
          <w:tab w:val="left" w:pos="851"/>
        </w:tabs>
        <w:spacing w:beforeLines="25" w:before="78" w:afterLines="25" w:after="78"/>
        <w:ind w:left="567"/>
        <w:rPr>
          <w:rFonts w:asciiTheme="minorEastAsia" w:eastAsiaTheme="minorEastAsia" w:hAnsiTheme="minorEastAsia" w:hint="eastAsia"/>
          <w:bCs/>
          <w:szCs w:val="21"/>
        </w:rPr>
      </w:pPr>
      <w:r w:rsidRPr="001D3DA2">
        <w:rPr>
          <w:rFonts w:asciiTheme="minorEastAsia" w:eastAsiaTheme="minorEastAsia" w:hAnsiTheme="minorEastAsia" w:cs="Arial" w:hint="eastAsia"/>
          <w:szCs w:val="21"/>
        </w:rPr>
        <w:t>不晚于</w:t>
      </w:r>
      <w:r w:rsidRPr="001D3DA2">
        <w:rPr>
          <w:rFonts w:asciiTheme="minorEastAsia" w:eastAsiaTheme="minorEastAsia" w:hAnsiTheme="minorEastAsia" w:cs="Arial"/>
          <w:szCs w:val="21"/>
        </w:rPr>
        <w:t>每次监督</w:t>
      </w:r>
      <w:r>
        <w:rPr>
          <w:rFonts w:asciiTheme="minorEastAsia" w:eastAsiaTheme="minorEastAsia" w:hAnsiTheme="minorEastAsia" w:cs="Arial"/>
          <w:szCs w:val="21"/>
        </w:rPr>
        <w:t>评价</w:t>
      </w:r>
      <w:r>
        <w:rPr>
          <w:rFonts w:asciiTheme="minorEastAsia" w:eastAsiaTheme="minorEastAsia" w:hAnsiTheme="minorEastAsia" w:cs="Arial" w:hint="eastAsia"/>
          <w:szCs w:val="21"/>
        </w:rPr>
        <w:t>/审查</w:t>
      </w:r>
      <w:r w:rsidRPr="001D3DA2">
        <w:rPr>
          <w:rFonts w:asciiTheme="minorEastAsia" w:eastAsiaTheme="minorEastAsia" w:hAnsiTheme="minorEastAsia" w:cs="Arial" w:hint="eastAsia"/>
          <w:szCs w:val="21"/>
        </w:rPr>
        <w:t>到期</w:t>
      </w:r>
      <w:r w:rsidRPr="001D3DA2">
        <w:rPr>
          <w:rFonts w:asciiTheme="minorEastAsia" w:eastAsiaTheme="minorEastAsia" w:hAnsiTheme="minorEastAsia" w:cs="Arial"/>
          <w:szCs w:val="21"/>
        </w:rPr>
        <w:t>前</w:t>
      </w:r>
      <w:r w:rsidRPr="001D3DA2">
        <w:rPr>
          <w:rFonts w:asciiTheme="minorEastAsia" w:eastAsiaTheme="minorEastAsia" w:hAnsiTheme="minorEastAsia" w:cs="Arial" w:hint="eastAsia"/>
          <w:szCs w:val="21"/>
        </w:rPr>
        <w:t>两</w:t>
      </w:r>
      <w:r w:rsidRPr="001D3DA2">
        <w:rPr>
          <w:rFonts w:asciiTheme="minorEastAsia" w:eastAsiaTheme="minorEastAsia" w:hAnsiTheme="minorEastAsia" w:cs="Arial"/>
          <w:szCs w:val="21"/>
        </w:rPr>
        <w:t>个月</w:t>
      </w:r>
      <w:r w:rsidRPr="001D3DA2">
        <w:rPr>
          <w:rFonts w:asciiTheme="minorEastAsia" w:eastAsiaTheme="minorEastAsia" w:hAnsiTheme="minorEastAsia" w:cs="Arial" w:hint="eastAsia"/>
          <w:szCs w:val="21"/>
        </w:rPr>
        <w:t>，</w:t>
      </w:r>
      <w:r w:rsidRPr="001D3DA2">
        <w:rPr>
          <w:rFonts w:asciiTheme="minorEastAsia" w:eastAsiaTheme="minorEastAsia" w:hAnsiTheme="minorEastAsia" w:cs="Arial"/>
          <w:szCs w:val="21"/>
        </w:rPr>
        <w:t>甲方</w:t>
      </w:r>
      <w:r w:rsidRPr="001D3DA2">
        <w:rPr>
          <w:rFonts w:asciiTheme="minorEastAsia" w:eastAsiaTheme="minorEastAsia" w:hAnsiTheme="minorEastAsia" w:cs="Arial" w:hint="eastAsia"/>
          <w:szCs w:val="21"/>
        </w:rPr>
        <w:t>应</w:t>
      </w:r>
      <w:r w:rsidRPr="001D3DA2">
        <w:rPr>
          <w:rFonts w:asciiTheme="minorEastAsia" w:eastAsiaTheme="minorEastAsia" w:hAnsiTheme="minorEastAsia" w:cs="Arial"/>
          <w:szCs w:val="21"/>
        </w:rPr>
        <w:t>将</w:t>
      </w:r>
      <w:r w:rsidRPr="001D3DA2">
        <w:rPr>
          <w:rFonts w:asciiTheme="minorEastAsia" w:eastAsiaTheme="minorEastAsia" w:hAnsiTheme="minorEastAsia" w:hint="eastAsia"/>
          <w:bCs/>
          <w:szCs w:val="21"/>
        </w:rPr>
        <w:t>每年保持证书</w:t>
      </w:r>
      <w:r w:rsidRPr="001D3DA2">
        <w:rPr>
          <w:rFonts w:asciiTheme="minorEastAsia" w:eastAsiaTheme="minorEastAsia" w:hAnsiTheme="minorEastAsia" w:cs="Arial"/>
          <w:szCs w:val="21"/>
        </w:rPr>
        <w:t>费用一次性支付给乙方。</w:t>
      </w:r>
    </w:p>
    <w:p w14:paraId="3C2C4D23" w14:textId="77777777" w:rsidR="00347709" w:rsidRDefault="00347709" w:rsidP="00347709">
      <w:pPr>
        <w:numPr>
          <w:ilvl w:val="2"/>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 xml:space="preserve">再评价/审查获取证书的费用： </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 xml:space="preserve"> 计</w:t>
      </w:r>
      <w:r>
        <w:rPr>
          <w:rFonts w:asciiTheme="minorEastAsia" w:eastAsiaTheme="minorEastAsia" w:hAnsiTheme="minorEastAsia" w:hint="eastAsia"/>
          <w:bCs/>
          <w:szCs w:val="21"/>
          <w:u w:val="single"/>
        </w:rPr>
        <w:t xml:space="preserve"> </w:t>
      </w:r>
      <w:permStart w:id="1935883704" w:edGrp="everyone"/>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permEnd w:id="1935883704"/>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元</w:t>
      </w:r>
    </w:p>
    <w:p w14:paraId="0A980C8A" w14:textId="329052D4" w:rsidR="00347709" w:rsidRPr="00CA15BF" w:rsidRDefault="00347709" w:rsidP="00347709">
      <w:pPr>
        <w:numPr>
          <w:ilvl w:val="2"/>
          <w:numId w:val="1"/>
        </w:numPr>
        <w:spacing w:beforeLines="25" w:before="78" w:afterLines="25" w:after="78"/>
        <w:rPr>
          <w:rFonts w:asciiTheme="minorEastAsia" w:eastAsiaTheme="minorEastAsia" w:hAnsiTheme="minorEastAsia" w:cs="Arial" w:hint="eastAsia"/>
          <w:szCs w:val="21"/>
        </w:rPr>
      </w:pPr>
      <w:r w:rsidRPr="001D3DA2">
        <w:rPr>
          <w:rFonts w:asciiTheme="minorEastAsia" w:eastAsiaTheme="minorEastAsia" w:hAnsiTheme="minorEastAsia" w:hint="eastAsia"/>
          <w:bCs/>
          <w:szCs w:val="21"/>
        </w:rPr>
        <w:t>副本及子证书费：中或英文50元/张                   计</w:t>
      </w:r>
      <w:permStart w:id="764035921" w:edGrp="everyone"/>
      <w:r w:rsidRPr="001D3DA2">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sidRPr="001D3DA2">
        <w:rPr>
          <w:rFonts w:asciiTheme="minorEastAsia" w:eastAsiaTheme="minorEastAsia" w:hAnsiTheme="minorEastAsia" w:hint="eastAsia"/>
          <w:bCs/>
          <w:szCs w:val="21"/>
          <w:u w:val="single"/>
        </w:rPr>
        <w:t xml:space="preserve">    </w:t>
      </w:r>
      <w:permEnd w:id="764035921"/>
      <w:r w:rsidRPr="001D3DA2">
        <w:rPr>
          <w:rFonts w:asciiTheme="minorEastAsia" w:eastAsiaTheme="minorEastAsia" w:hAnsiTheme="minorEastAsia" w:hint="eastAsia"/>
          <w:bCs/>
          <w:szCs w:val="21"/>
        </w:rPr>
        <w:t>元</w:t>
      </w:r>
    </w:p>
    <w:p w14:paraId="0625AEED" w14:textId="77777777" w:rsidR="00347709" w:rsidRDefault="00347709" w:rsidP="00347709">
      <w:pPr>
        <w:numPr>
          <w:ilvl w:val="2"/>
          <w:numId w:val="1"/>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其它费用：</w:t>
      </w:r>
    </w:p>
    <w:p w14:paraId="6EB474B0" w14:textId="77777777" w:rsidR="00347709" w:rsidRDefault="00347709" w:rsidP="00347709">
      <w:pPr>
        <w:numPr>
          <w:ilvl w:val="3"/>
          <w:numId w:val="1"/>
        </w:numPr>
        <w:spacing w:afterLines="50" w:after="156"/>
        <w:rPr>
          <w:rFonts w:asciiTheme="minorEastAsia" w:eastAsiaTheme="minorEastAsia" w:hAnsiTheme="minorEastAsia" w:cs="Arial" w:hint="eastAsia"/>
          <w:szCs w:val="21"/>
        </w:rPr>
      </w:pPr>
      <w:r>
        <w:rPr>
          <w:rFonts w:asciiTheme="minorEastAsia" w:eastAsiaTheme="minorEastAsia" w:hAnsiTheme="minorEastAsia" w:cs="Arial" w:hint="eastAsia"/>
          <w:szCs w:val="21"/>
        </w:rPr>
        <w:t>每次现场</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Pr>
          <w:rFonts w:asciiTheme="minorEastAsia" w:eastAsiaTheme="minorEastAsia" w:hAnsiTheme="minorEastAsia" w:cs="Arial"/>
          <w:szCs w:val="21"/>
        </w:rPr>
        <w:t>时，乙方派出评价</w:t>
      </w:r>
      <w:r>
        <w:rPr>
          <w:rFonts w:asciiTheme="minorEastAsia" w:eastAsiaTheme="minorEastAsia" w:hAnsiTheme="minorEastAsia" w:hint="eastAsia"/>
          <w:bCs/>
          <w:szCs w:val="21"/>
        </w:rPr>
        <w:t>/审查</w:t>
      </w:r>
      <w:r>
        <w:rPr>
          <w:rFonts w:asciiTheme="minorEastAsia" w:eastAsiaTheme="minorEastAsia" w:hAnsiTheme="minorEastAsia" w:cs="Arial"/>
          <w:szCs w:val="21"/>
        </w:rPr>
        <w:t>组成员的食、宿及往返交通费</w:t>
      </w:r>
      <w:r>
        <w:rPr>
          <w:rFonts w:asciiTheme="minorEastAsia" w:eastAsiaTheme="minorEastAsia" w:hAnsiTheme="minorEastAsia" w:cs="Arial" w:hint="eastAsia"/>
          <w:szCs w:val="21"/>
        </w:rPr>
        <w:t>均</w:t>
      </w:r>
      <w:r>
        <w:rPr>
          <w:rFonts w:asciiTheme="minorEastAsia" w:eastAsiaTheme="minorEastAsia" w:hAnsiTheme="minorEastAsia" w:cs="Arial"/>
          <w:szCs w:val="21"/>
        </w:rPr>
        <w:t>由甲方承担。</w:t>
      </w:r>
    </w:p>
    <w:p w14:paraId="1BED85CA" w14:textId="77777777" w:rsidR="00347709" w:rsidRDefault="00347709" w:rsidP="00347709">
      <w:pPr>
        <w:numPr>
          <w:ilvl w:val="3"/>
          <w:numId w:val="1"/>
        </w:numPr>
        <w:spacing w:afterLines="50" w:after="156"/>
        <w:rPr>
          <w:rFonts w:asciiTheme="minorEastAsia" w:eastAsiaTheme="minorEastAsia" w:hAnsiTheme="minorEastAsia" w:cs="Arial" w:hint="eastAsia"/>
          <w:szCs w:val="21"/>
        </w:rPr>
      </w:pPr>
      <w:r>
        <w:rPr>
          <w:rFonts w:asciiTheme="minorEastAsia" w:eastAsiaTheme="minorEastAsia" w:hAnsiTheme="minorEastAsia" w:cs="Arial"/>
          <w:szCs w:val="21"/>
        </w:rPr>
        <w:t>由于甲方体系变更或其他更改以及发生重大投诉与重大质量</w:t>
      </w:r>
      <w:r>
        <w:rPr>
          <w:rFonts w:asciiTheme="minorEastAsia" w:eastAsiaTheme="minorEastAsia" w:hAnsiTheme="minorEastAsia" w:cs="Arial" w:hint="eastAsia"/>
          <w:szCs w:val="21"/>
        </w:rPr>
        <w:t>安全</w:t>
      </w:r>
      <w:r>
        <w:rPr>
          <w:rFonts w:asciiTheme="minorEastAsia" w:eastAsiaTheme="minorEastAsia" w:hAnsiTheme="minorEastAsia" w:cs="Arial"/>
          <w:szCs w:val="21"/>
        </w:rPr>
        <w:t>事故，可能影响到甲方体系持续符合评价</w:t>
      </w:r>
      <w:r w:rsidR="00E277E7">
        <w:rPr>
          <w:rFonts w:asciiTheme="minorEastAsia" w:eastAsiaTheme="minorEastAsia" w:hAnsiTheme="minorEastAsia" w:hint="eastAsia"/>
          <w:bCs/>
          <w:szCs w:val="21"/>
        </w:rPr>
        <w:t>/审查</w:t>
      </w:r>
      <w:r>
        <w:rPr>
          <w:rFonts w:asciiTheme="minorEastAsia" w:eastAsiaTheme="minorEastAsia" w:hAnsiTheme="minorEastAsia" w:cs="Arial"/>
          <w:szCs w:val="21"/>
        </w:rPr>
        <w:t>标准时，乙方将增加监督评价次数，并适当增加评价费用</w:t>
      </w:r>
      <w:r>
        <w:rPr>
          <w:rFonts w:asciiTheme="minorEastAsia" w:eastAsiaTheme="minorEastAsia" w:hAnsiTheme="minorEastAsia" w:cs="Arial" w:hint="eastAsia"/>
          <w:szCs w:val="21"/>
        </w:rPr>
        <w:t>。</w:t>
      </w:r>
    </w:p>
    <w:p w14:paraId="023267FC" w14:textId="77777777" w:rsidR="00347709" w:rsidRDefault="00347709" w:rsidP="00347709">
      <w:pPr>
        <w:numPr>
          <w:ilvl w:val="3"/>
          <w:numId w:val="1"/>
        </w:numPr>
        <w:spacing w:afterLines="50" w:after="156"/>
        <w:rPr>
          <w:rFonts w:asciiTheme="minorEastAsia" w:eastAsiaTheme="minorEastAsia" w:hAnsiTheme="minorEastAsia" w:cs="Arial" w:hint="eastAsia"/>
          <w:szCs w:val="21"/>
        </w:rPr>
      </w:pPr>
      <w:r>
        <w:rPr>
          <w:rFonts w:asciiTheme="minorEastAsia" w:eastAsiaTheme="minorEastAsia" w:hAnsiTheme="minorEastAsia" w:cs="Arial"/>
          <w:szCs w:val="21"/>
        </w:rPr>
        <w:t>如果在现场评价</w:t>
      </w:r>
      <w:r>
        <w:rPr>
          <w:rFonts w:asciiTheme="minorEastAsia" w:eastAsiaTheme="minorEastAsia" w:hAnsiTheme="minorEastAsia" w:hint="eastAsia"/>
          <w:bCs/>
          <w:szCs w:val="21"/>
        </w:rPr>
        <w:t>/审查</w:t>
      </w:r>
      <w:r>
        <w:rPr>
          <w:rFonts w:asciiTheme="minorEastAsia" w:eastAsiaTheme="minorEastAsia" w:hAnsiTheme="minorEastAsia" w:cs="Arial"/>
          <w:szCs w:val="21"/>
        </w:rPr>
        <w:t>时发现甲方员工人数</w:t>
      </w:r>
      <w:r>
        <w:rPr>
          <w:rFonts w:asciiTheme="minorEastAsia" w:eastAsiaTheme="minorEastAsia" w:hAnsiTheme="minorEastAsia" w:cs="Arial" w:hint="eastAsia"/>
          <w:szCs w:val="21"/>
        </w:rPr>
        <w:t>与</w:t>
      </w:r>
      <w:r>
        <w:rPr>
          <w:rFonts w:asciiTheme="minorEastAsia" w:eastAsiaTheme="minorEastAsia" w:hAnsiTheme="minorEastAsia" w:cs="Arial"/>
          <w:szCs w:val="21"/>
        </w:rPr>
        <w:t>申请书所填写的人数</w:t>
      </w:r>
      <w:r>
        <w:rPr>
          <w:rFonts w:asciiTheme="minorEastAsia" w:eastAsiaTheme="minorEastAsia" w:hAnsiTheme="minorEastAsia" w:cs="Arial" w:hint="eastAsia"/>
          <w:szCs w:val="21"/>
        </w:rPr>
        <w:t>不符或获证后评价范围发生重大变更时</w:t>
      </w:r>
      <w:r>
        <w:rPr>
          <w:rFonts w:asciiTheme="minorEastAsia" w:eastAsiaTheme="minorEastAsia" w:hAnsiTheme="minorEastAsia" w:cs="Arial"/>
          <w:szCs w:val="21"/>
        </w:rPr>
        <w:t>，乙方</w:t>
      </w:r>
      <w:r>
        <w:rPr>
          <w:rFonts w:asciiTheme="minorEastAsia" w:eastAsiaTheme="minorEastAsia" w:hAnsiTheme="minorEastAsia" w:cs="Arial" w:hint="eastAsia"/>
          <w:szCs w:val="21"/>
        </w:rPr>
        <w:t>将</w:t>
      </w:r>
      <w:r>
        <w:rPr>
          <w:rFonts w:asciiTheme="minorEastAsia" w:eastAsiaTheme="minorEastAsia" w:hAnsiTheme="minorEastAsia" w:cs="Arial"/>
          <w:szCs w:val="21"/>
        </w:rPr>
        <w:t>根据甲方实际</w:t>
      </w:r>
      <w:r>
        <w:rPr>
          <w:rFonts w:asciiTheme="minorEastAsia" w:eastAsiaTheme="minorEastAsia" w:hAnsiTheme="minorEastAsia" w:cs="Arial" w:hint="eastAsia"/>
          <w:szCs w:val="21"/>
        </w:rPr>
        <w:t>情况</w:t>
      </w:r>
      <w:r>
        <w:rPr>
          <w:rFonts w:asciiTheme="minorEastAsia" w:eastAsiaTheme="minorEastAsia" w:hAnsiTheme="minorEastAsia" w:cs="Arial"/>
          <w:szCs w:val="21"/>
        </w:rPr>
        <w:t>，</w:t>
      </w:r>
      <w:r>
        <w:rPr>
          <w:rFonts w:asciiTheme="minorEastAsia" w:eastAsiaTheme="minorEastAsia" w:hAnsiTheme="minorEastAsia" w:cs="Arial" w:hint="eastAsia"/>
          <w:szCs w:val="21"/>
        </w:rPr>
        <w:t>重新核定</w:t>
      </w:r>
      <w:r>
        <w:rPr>
          <w:rFonts w:asciiTheme="minorEastAsia" w:eastAsiaTheme="minorEastAsia" w:hAnsiTheme="minorEastAsia" w:cs="Arial"/>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cs="Arial"/>
          <w:szCs w:val="21"/>
        </w:rPr>
        <w:t>人日数</w:t>
      </w:r>
      <w:r>
        <w:rPr>
          <w:rFonts w:asciiTheme="minorEastAsia" w:eastAsiaTheme="minorEastAsia" w:hAnsiTheme="minorEastAsia" w:cs="Arial" w:hint="eastAsia"/>
          <w:szCs w:val="21"/>
        </w:rPr>
        <w:t>。由此导致评价</w:t>
      </w:r>
      <w:r w:rsidR="00E277E7">
        <w:rPr>
          <w:rFonts w:asciiTheme="minorEastAsia" w:eastAsiaTheme="minorEastAsia" w:hAnsiTheme="minorEastAsia" w:hint="eastAsia"/>
          <w:bCs/>
          <w:szCs w:val="21"/>
        </w:rPr>
        <w:t>/审查</w:t>
      </w:r>
      <w:r>
        <w:rPr>
          <w:rFonts w:asciiTheme="minorEastAsia" w:eastAsiaTheme="minorEastAsia" w:hAnsiTheme="minorEastAsia" w:cs="Arial" w:hint="eastAsia"/>
          <w:szCs w:val="21"/>
        </w:rPr>
        <w:t>人日数增加的，</w:t>
      </w:r>
      <w:r>
        <w:rPr>
          <w:rFonts w:asciiTheme="minorEastAsia" w:eastAsiaTheme="minorEastAsia" w:hAnsiTheme="minorEastAsia" w:cs="Arial"/>
          <w:szCs w:val="21"/>
        </w:rPr>
        <w:t>甲方</w:t>
      </w:r>
      <w:r>
        <w:rPr>
          <w:rFonts w:asciiTheme="minorEastAsia" w:eastAsiaTheme="minorEastAsia" w:hAnsiTheme="minorEastAsia" w:cs="Arial" w:hint="eastAsia"/>
          <w:szCs w:val="21"/>
        </w:rPr>
        <w:t>还</w:t>
      </w:r>
      <w:r>
        <w:rPr>
          <w:rFonts w:asciiTheme="minorEastAsia" w:eastAsiaTheme="minorEastAsia" w:hAnsiTheme="minorEastAsia" w:cs="Arial"/>
          <w:szCs w:val="21"/>
        </w:rPr>
        <w:t>需向乙方</w:t>
      </w:r>
      <w:r>
        <w:rPr>
          <w:rFonts w:asciiTheme="minorEastAsia" w:eastAsiaTheme="minorEastAsia" w:hAnsiTheme="minorEastAsia" w:cs="Arial" w:hint="eastAsia"/>
          <w:szCs w:val="21"/>
        </w:rPr>
        <w:t>补充</w:t>
      </w:r>
      <w:r>
        <w:rPr>
          <w:rFonts w:asciiTheme="minorEastAsia" w:eastAsiaTheme="minorEastAsia" w:hAnsiTheme="minorEastAsia" w:cs="Arial"/>
          <w:szCs w:val="21"/>
        </w:rPr>
        <w:t>支付</w:t>
      </w:r>
      <w:r>
        <w:rPr>
          <w:rFonts w:asciiTheme="minorEastAsia" w:eastAsiaTheme="minorEastAsia" w:hAnsiTheme="minorEastAsia" w:cs="Arial" w:hint="eastAsia"/>
          <w:szCs w:val="21"/>
        </w:rPr>
        <w:t>由于评价</w:t>
      </w:r>
      <w:r w:rsidR="00E277E7">
        <w:rPr>
          <w:rFonts w:asciiTheme="minorEastAsia" w:eastAsiaTheme="minorEastAsia" w:hAnsiTheme="minorEastAsia" w:hint="eastAsia"/>
          <w:bCs/>
          <w:szCs w:val="21"/>
        </w:rPr>
        <w:t>/审查</w:t>
      </w:r>
      <w:r>
        <w:rPr>
          <w:rFonts w:asciiTheme="minorEastAsia" w:eastAsiaTheme="minorEastAsia" w:hAnsiTheme="minorEastAsia" w:cs="Arial" w:hint="eastAsia"/>
          <w:szCs w:val="21"/>
        </w:rPr>
        <w:t>人日数增加所引发</w:t>
      </w:r>
      <w:r>
        <w:rPr>
          <w:rFonts w:asciiTheme="minorEastAsia" w:eastAsiaTheme="minorEastAsia" w:hAnsiTheme="minorEastAsia" w:cs="Arial"/>
          <w:szCs w:val="21"/>
        </w:rPr>
        <w:t>增加的</w:t>
      </w:r>
      <w:r>
        <w:rPr>
          <w:rFonts w:asciiTheme="minorEastAsia" w:eastAsiaTheme="minorEastAsia" w:hAnsiTheme="minorEastAsia" w:cs="Arial" w:hint="eastAsia"/>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cs="Arial"/>
          <w:szCs w:val="21"/>
        </w:rPr>
        <w:t>费用。</w:t>
      </w:r>
    </w:p>
    <w:p w14:paraId="62CBDA9A" w14:textId="77777777" w:rsidR="00347709" w:rsidRPr="001D3DA2" w:rsidRDefault="00347709" w:rsidP="00347709">
      <w:pPr>
        <w:numPr>
          <w:ilvl w:val="3"/>
          <w:numId w:val="1"/>
        </w:numPr>
        <w:spacing w:before="25" w:afterLines="25" w:after="78"/>
        <w:rPr>
          <w:rFonts w:asciiTheme="minorEastAsia" w:eastAsiaTheme="minorEastAsia" w:hAnsiTheme="minorEastAsia" w:hint="eastAsia"/>
          <w:bCs/>
          <w:szCs w:val="21"/>
        </w:rPr>
      </w:pPr>
      <w:r>
        <w:rPr>
          <w:rFonts w:asciiTheme="minorEastAsia" w:eastAsiaTheme="minorEastAsia" w:hAnsiTheme="minorEastAsia" w:cs="Arial" w:hint="eastAsia"/>
          <w:szCs w:val="21"/>
        </w:rPr>
        <w:t>当</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相关的国家法律法规及其他要求发生变化，导致额外增加</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工作量时，乙方将适当收取相应</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费用；</w:t>
      </w:r>
    </w:p>
    <w:p w14:paraId="418E3EA8" w14:textId="77777777" w:rsidR="00347709" w:rsidRPr="001D3DA2" w:rsidRDefault="00347709" w:rsidP="00347709">
      <w:pPr>
        <w:numPr>
          <w:ilvl w:val="3"/>
          <w:numId w:val="1"/>
        </w:numPr>
        <w:spacing w:before="25" w:afterLines="25" w:after="78"/>
        <w:rPr>
          <w:rFonts w:asciiTheme="minorEastAsia" w:eastAsiaTheme="minorEastAsia" w:hAnsiTheme="minorEastAsia" w:hint="eastAsia"/>
          <w:bCs/>
          <w:szCs w:val="21"/>
        </w:rPr>
      </w:pPr>
      <w:r w:rsidRPr="001D3DA2">
        <w:rPr>
          <w:rFonts w:asciiTheme="minorEastAsia" w:eastAsiaTheme="minorEastAsia" w:hAnsiTheme="minorEastAsia" w:cs="Arial" w:hint="eastAsia"/>
          <w:szCs w:val="21"/>
        </w:rPr>
        <w:t>当发生特殊</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时，乙方需视特殊</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的</w:t>
      </w:r>
      <w:r>
        <w:rPr>
          <w:rFonts w:asciiTheme="minorEastAsia" w:eastAsiaTheme="minorEastAsia" w:hAnsiTheme="minorEastAsia" w:cs="Arial" w:hint="eastAsia"/>
          <w:szCs w:val="21"/>
        </w:rPr>
        <w:t>评价</w:t>
      </w:r>
      <w:r w:rsidRPr="001D3DA2">
        <w:rPr>
          <w:rFonts w:asciiTheme="minorEastAsia" w:eastAsiaTheme="minorEastAsia" w:hAnsiTheme="minorEastAsia" w:cs="Arial" w:hint="eastAsia"/>
          <w:szCs w:val="21"/>
        </w:rPr>
        <w:t>费适当收取费用，所产生的费用由甲方承担。</w:t>
      </w:r>
    </w:p>
    <w:p w14:paraId="0906956A" w14:textId="77777777" w:rsidR="00347709" w:rsidRPr="0067276F" w:rsidRDefault="00347709" w:rsidP="00347709">
      <w:pPr>
        <w:pStyle w:val="ad"/>
        <w:spacing w:before="25" w:afterLines="25" w:after="78"/>
        <w:ind w:firstLineChars="400" w:firstLine="840"/>
        <w:rPr>
          <w:rFonts w:asciiTheme="minorEastAsia" w:eastAsiaTheme="minorEastAsia" w:hAnsiTheme="minorEastAsia" w:cs="Arial" w:hint="eastAsia"/>
          <w:szCs w:val="21"/>
        </w:rPr>
      </w:pPr>
      <w:r w:rsidRPr="0067276F">
        <w:rPr>
          <w:rFonts w:asciiTheme="minorEastAsia" w:eastAsiaTheme="minorEastAsia" w:hAnsiTheme="minorEastAsia" w:cs="Arial" w:hint="eastAsia"/>
          <w:szCs w:val="21"/>
        </w:rPr>
        <w:t>注1：初次认证费用中包含：申请费1000元/次、</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费（</w:t>
      </w:r>
      <w:r>
        <w:t>按所需人</w:t>
      </w:r>
      <w:r>
        <w:t>/</w:t>
      </w:r>
      <w:r>
        <w:t>日（总数）收取</w:t>
      </w:r>
      <w:r w:rsidRPr="0067276F">
        <w:rPr>
          <w:rFonts w:asciiTheme="minorEastAsia" w:eastAsiaTheme="minorEastAsia" w:hAnsiTheme="minorEastAsia" w:cs="Arial" w:hint="eastAsia"/>
          <w:szCs w:val="21"/>
        </w:rPr>
        <w:t>）、审定与注册费2000元/体系。每年保持证书费用（监督）中包含：</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费（</w:t>
      </w:r>
      <w:r>
        <w:t>按所需人</w:t>
      </w:r>
      <w:r>
        <w:t>/</w:t>
      </w:r>
      <w:r>
        <w:t>日（总数）收取</w:t>
      </w:r>
      <w:r w:rsidRPr="0067276F">
        <w:rPr>
          <w:rFonts w:asciiTheme="minorEastAsia" w:eastAsiaTheme="minorEastAsia" w:hAnsiTheme="minorEastAsia" w:cs="Arial" w:hint="eastAsia"/>
          <w:szCs w:val="21"/>
        </w:rPr>
        <w:t>）、每年年金</w:t>
      </w:r>
      <w:r>
        <w:t>（含标志使用费）</w:t>
      </w:r>
      <w:r w:rsidRPr="0067276F">
        <w:rPr>
          <w:rFonts w:asciiTheme="minorEastAsia" w:eastAsiaTheme="minorEastAsia" w:hAnsiTheme="minorEastAsia" w:cs="Arial" w:hint="eastAsia"/>
          <w:szCs w:val="21"/>
        </w:rPr>
        <w:t>2000元/体系。再认证费用中包含：</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费（</w:t>
      </w:r>
      <w:r>
        <w:t>按所需人</w:t>
      </w:r>
      <w:r>
        <w:t>/</w:t>
      </w:r>
      <w:r>
        <w:t>日（总数）收取</w:t>
      </w:r>
      <w:r w:rsidRPr="0067276F">
        <w:rPr>
          <w:rFonts w:asciiTheme="minorEastAsia" w:eastAsiaTheme="minorEastAsia" w:hAnsiTheme="minorEastAsia" w:cs="Arial" w:hint="eastAsia"/>
          <w:szCs w:val="21"/>
        </w:rPr>
        <w:t>）、审定与注册费2000元/体系。初次认证费用已包含中英文正本证书一套，如超出需按上述标准收取证书费。</w:t>
      </w:r>
    </w:p>
    <w:p w14:paraId="5C9EC9F0" w14:textId="77777777" w:rsidR="00347709" w:rsidRDefault="00347709" w:rsidP="007E6A3E">
      <w:pPr>
        <w:spacing w:before="25" w:afterLines="50" w:after="156"/>
        <w:ind w:firstLineChars="400" w:firstLine="840"/>
        <w:rPr>
          <w:rFonts w:asciiTheme="minorEastAsia" w:eastAsiaTheme="minorEastAsia" w:hAnsiTheme="minorEastAsia" w:hint="eastAsia"/>
          <w:b/>
          <w:bCs/>
          <w:szCs w:val="21"/>
        </w:rPr>
      </w:pPr>
      <w:r w:rsidRPr="0067276F">
        <w:rPr>
          <w:rFonts w:asciiTheme="minorEastAsia" w:eastAsiaTheme="minorEastAsia" w:hAnsiTheme="minorEastAsia" w:cs="Arial" w:hint="eastAsia"/>
          <w:szCs w:val="21"/>
        </w:rPr>
        <w:t>注2：特殊</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包括但不限于为调查上级监管、投诉、事故、对变更做出回应或对被暂停的原因进行追踪等情况下发生的</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w:t>
      </w:r>
    </w:p>
    <w:p w14:paraId="52B5F280" w14:textId="77777777" w:rsidR="00347709" w:rsidRDefault="00347709" w:rsidP="00347709">
      <w:pPr>
        <w:numPr>
          <w:ilvl w:val="0"/>
          <w:numId w:val="1"/>
        </w:num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hint="eastAsia"/>
          <w:b/>
          <w:bCs/>
          <w:szCs w:val="21"/>
        </w:rPr>
        <w:t>合同双方的权利和义务</w:t>
      </w:r>
    </w:p>
    <w:p w14:paraId="2924EB13" w14:textId="77777777" w:rsidR="00347709" w:rsidRDefault="00347709" w:rsidP="00347709">
      <w:pPr>
        <w:numPr>
          <w:ilvl w:val="1"/>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甲方的权利义务：</w:t>
      </w:r>
    </w:p>
    <w:p w14:paraId="085AF1D3" w14:textId="77777777" w:rsidR="00347709" w:rsidRDefault="00347709" w:rsidP="00347709">
      <w:pPr>
        <w:numPr>
          <w:ilvl w:val="2"/>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权  利：</w:t>
      </w:r>
    </w:p>
    <w:p w14:paraId="23FBEECA"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有权在符合有关法律法规及相关要求的前提下，提出体系评价范围的要求（包括产品/服务/活动/场所）；</w:t>
      </w:r>
    </w:p>
    <w:p w14:paraId="13048BA2"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有权对乙方在评价服务过程或活动中违规和损害公正性的行为提出申诉或投诉。</w:t>
      </w:r>
    </w:p>
    <w:p w14:paraId="306D8DEF" w14:textId="77777777" w:rsidR="00347709" w:rsidRDefault="00347709" w:rsidP="00347709">
      <w:pPr>
        <w:numPr>
          <w:ilvl w:val="2"/>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义  务：</w:t>
      </w:r>
    </w:p>
    <w:p w14:paraId="75EAD99F"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第一阶段评价/审查前确保体系有效运行不少于3个月，获得评价证书后持续有效运行相应的体系。</w:t>
      </w:r>
    </w:p>
    <w:p w14:paraId="4DAB93C2"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遵守评价认可相关法律、法规和规章，对国家认监委和地方认证监督等管理部门实施的监督检查予以配合和协助，对有关事项的询问和调查如实提供相关材料和信息。</w:t>
      </w:r>
    </w:p>
    <w:p w14:paraId="4A506200"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接受乙方、认可机构等安排的非例行检查/</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、确认</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、见证评审等，并在检查/</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/评审中给予必要的配合。</w:t>
      </w:r>
    </w:p>
    <w:p w14:paraId="08CC82C1"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lastRenderedPageBreak/>
        <w:t>遵守乙方的有关评价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规定（参见乙方网站</w:t>
      </w:r>
      <w:hyperlink r:id="rId13" w:history="1">
        <w:r>
          <w:rPr>
            <w:rStyle w:val="ac"/>
            <w:rFonts w:asciiTheme="minorEastAsia" w:eastAsiaTheme="minorEastAsia" w:hAnsiTheme="minorEastAsia"/>
            <w:bCs/>
            <w:color w:val="auto"/>
            <w:szCs w:val="21"/>
          </w:rPr>
          <w:t>http://www.xjyrz.com/</w:t>
        </w:r>
      </w:hyperlink>
      <w:r>
        <w:rPr>
          <w:rFonts w:asciiTheme="minorEastAsia" w:eastAsiaTheme="minorEastAsia" w:hAnsiTheme="minorEastAsia" w:hint="eastAsia"/>
          <w:bCs/>
          <w:szCs w:val="21"/>
        </w:rPr>
        <w:t xml:space="preserve"> 所发布的公开文件），按时交纳和承担各项费用。</w:t>
      </w:r>
    </w:p>
    <w:p w14:paraId="28C0D70B"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保证提交资料的真实性、合法性及有效性，同时提交的体系文件应符合乙方评价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的要求，甲方应根据乙方文审意见对体系文件进行修订。</w:t>
      </w:r>
    </w:p>
    <w:p w14:paraId="09068BEE"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为乙方进入现场评价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作出全面合理安排，包括向乙方提供为进行初次评价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、监督、再评价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所需要的文件，评价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人员所需进入的场所（保密区域应提前向乙方书面说明），</w:t>
      </w:r>
      <w:r w:rsidR="00A62688" w:rsidRPr="001D3DA2">
        <w:rPr>
          <w:rFonts w:asciiTheme="minorEastAsia" w:eastAsiaTheme="minorEastAsia" w:hAnsiTheme="minorEastAsia" w:hint="eastAsia"/>
          <w:bCs/>
          <w:szCs w:val="21"/>
        </w:rPr>
        <w:t>提供充分的资料及完整的活动证明体系运行的有效性。在</w:t>
      </w:r>
      <w:r w:rsidR="00A62688">
        <w:rPr>
          <w:rFonts w:asciiTheme="minorEastAsia" w:eastAsiaTheme="minorEastAsia" w:hAnsiTheme="minorEastAsia" w:hint="eastAsia"/>
          <w:bCs/>
          <w:szCs w:val="21"/>
        </w:rPr>
        <w:t>评价/审查</w:t>
      </w:r>
      <w:r w:rsidR="00A62688" w:rsidRPr="001D3DA2">
        <w:rPr>
          <w:rFonts w:asciiTheme="minorEastAsia" w:eastAsiaTheme="minorEastAsia" w:hAnsiTheme="minorEastAsia" w:hint="eastAsia"/>
          <w:bCs/>
          <w:szCs w:val="21"/>
        </w:rPr>
        <w:t>过程中，如必须使用ICT技术（信息和通讯技术，例如拍摄照片、录制音视频、召开电视电话会议、通过远程介入方式访问文件和记录、通过实时监控系统进行观察）才能确保有效实施</w:t>
      </w:r>
      <w:r w:rsidR="00A62688">
        <w:rPr>
          <w:rFonts w:asciiTheme="minorEastAsia" w:eastAsiaTheme="minorEastAsia" w:hAnsiTheme="minorEastAsia" w:hint="eastAsia"/>
          <w:bCs/>
          <w:szCs w:val="21"/>
        </w:rPr>
        <w:t>评价/审查</w:t>
      </w:r>
      <w:r w:rsidR="00A62688" w:rsidRPr="001D3DA2">
        <w:rPr>
          <w:rFonts w:asciiTheme="minorEastAsia" w:eastAsiaTheme="minorEastAsia" w:hAnsiTheme="minorEastAsia" w:hint="eastAsia"/>
          <w:bCs/>
          <w:szCs w:val="21"/>
        </w:rPr>
        <w:t>，甲方应提供必要的设备设施、网络、技术人员等，并确保信息和数据的安全和保密。如因技术、商业保密等原因不允许拍照、录制音视频等，应提前告知乙方；</w:t>
      </w:r>
    </w:p>
    <w:p w14:paraId="5B32CF26"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获得评价证书后，对评价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信息的使用应符合以下要求：</w:t>
      </w:r>
    </w:p>
    <w:p w14:paraId="4741CCA8"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在传播媒介（如互联网、宣传册或广告）或其他</w:t>
      </w:r>
      <w:r w:rsidR="00A62688">
        <w:rPr>
          <w:rFonts w:asciiTheme="minorEastAsia" w:eastAsiaTheme="minorEastAsia" w:hAnsiTheme="minorEastAsia" w:hint="eastAsia"/>
          <w:bCs/>
          <w:szCs w:val="21"/>
        </w:rPr>
        <w:t>文件中引用评价状态时，应按乙方公开文件的要求正确使用评价/审查</w:t>
      </w:r>
      <w:r>
        <w:rPr>
          <w:rFonts w:asciiTheme="minorEastAsia" w:eastAsiaTheme="minorEastAsia" w:hAnsiTheme="minorEastAsia" w:hint="eastAsia"/>
          <w:bCs/>
          <w:szCs w:val="21"/>
        </w:rPr>
        <w:t>证书、</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标志和有关信息，就获准</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的范围作宣传；</w:t>
      </w:r>
    </w:p>
    <w:p w14:paraId="4255196E"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不做出或不允许有关于其</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资格的误导性说明；</w:t>
      </w:r>
    </w:p>
    <w:p w14:paraId="55BD66FA"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不以或不允许以误导性方式使用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文件或其任何部分，不得利用体系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证书和相关文字、符号误导公众认为其产品</w:t>
      </w:r>
      <w:r w:rsidR="00A62688">
        <w:rPr>
          <w:rFonts w:asciiTheme="minorEastAsia" w:eastAsiaTheme="minorEastAsia" w:hAnsiTheme="minorEastAsia" w:hint="eastAsia"/>
          <w:bCs/>
          <w:szCs w:val="21"/>
        </w:rPr>
        <w:t>、管理体系</w:t>
      </w:r>
      <w:r>
        <w:rPr>
          <w:rFonts w:asciiTheme="minorEastAsia" w:eastAsiaTheme="minorEastAsia" w:hAnsiTheme="minorEastAsia" w:hint="eastAsia"/>
          <w:bCs/>
          <w:szCs w:val="21"/>
        </w:rPr>
        <w:t>通过</w:t>
      </w:r>
      <w:r w:rsidR="00A62688">
        <w:rPr>
          <w:rFonts w:asciiTheme="minorEastAsia" w:eastAsiaTheme="minorEastAsia" w:hAnsiTheme="minorEastAsia" w:hint="eastAsia"/>
          <w:bCs/>
          <w:szCs w:val="21"/>
        </w:rPr>
        <w:t>认证</w:t>
      </w:r>
      <w:r>
        <w:rPr>
          <w:rFonts w:asciiTheme="minorEastAsia" w:eastAsiaTheme="minorEastAsia" w:hAnsiTheme="minorEastAsia" w:hint="eastAsia"/>
          <w:bCs/>
          <w:szCs w:val="21"/>
        </w:rPr>
        <w:t>；</w:t>
      </w:r>
    </w:p>
    <w:p w14:paraId="5E2472BD"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证书暂停期间，体系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证书暂时无效，不得使用证书和标志继续宣传</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w:t>
      </w:r>
    </w:p>
    <w:p w14:paraId="3752A868"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证书注销（证书有效期已到终止时间）或撤销时，按照乙方撤销通知和公开文件要求，立即停止使用所有引用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资格的广告材料，并将证书归还乙方；</w:t>
      </w:r>
    </w:p>
    <w:p w14:paraId="79137F43"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范围被缩小时，修改所有的广告材料；</w:t>
      </w:r>
    </w:p>
    <w:p w14:paraId="7C06133D"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不允许在引用体系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资格时，暗示乙方对产品或过程进行了评价；</w:t>
      </w:r>
    </w:p>
    <w:p w14:paraId="101D0C91"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不得暗示</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适用于</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范围以外的活动和场所；</w:t>
      </w:r>
    </w:p>
    <w:p w14:paraId="4577BE76"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在使用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资格时，不得使乙方和（或）评价制度声誉受损，失去公众信任；</w:t>
      </w:r>
    </w:p>
    <w:p w14:paraId="1DD2A004"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对违反以上任一要求引起的一切责任由甲方自行承担，因此给乙方造成损失或影响的，甲方应承担赔偿责任。</w:t>
      </w:r>
    </w:p>
    <w:p w14:paraId="3451898D"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证书有效期内，甲方发生以下情况时应及时向乙方进行通报，包括（但不限于）以下内容：</w:t>
      </w:r>
    </w:p>
    <w:p w14:paraId="3716C6BB"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法律地位、经营状况、组织状态或所有权的变更；</w:t>
      </w:r>
    </w:p>
    <w:p w14:paraId="7FD2CBF9"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组织、组织结构和管理层（如法人代表、最高管理者等关键的管理、决策或技术人员）的变更；</w:t>
      </w:r>
    </w:p>
    <w:p w14:paraId="54E7F9B4"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联系地址、注册地址、通讯地址、活动场所、多场所等的变更；</w:t>
      </w:r>
    </w:p>
    <w:p w14:paraId="62635E1B"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bCs/>
          <w:szCs w:val="21"/>
        </w:rPr>
        <w:t>行政许可资质的变更、更新、复查换证、到期、注销等情况信息；</w:t>
      </w:r>
    </w:p>
    <w:p w14:paraId="191E2B58"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体系覆盖的活动范围和（或）边界的变更；</w:t>
      </w:r>
    </w:p>
    <w:p w14:paraId="35719A46"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体系和重要过程的变更；</w:t>
      </w:r>
    </w:p>
    <w:p w14:paraId="623837F5"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客户及相关方的重大投诉；</w:t>
      </w:r>
    </w:p>
    <w:p w14:paraId="21C7AB9D"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生产、销售的产品或提供的服务被质量或市场监督部门认定不合格；</w:t>
      </w:r>
    </w:p>
    <w:p w14:paraId="040F784F"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发生产品质量安全事故；</w:t>
      </w:r>
    </w:p>
    <w:p w14:paraId="6087331B"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体系文件的变化；</w:t>
      </w:r>
    </w:p>
    <w:p w14:paraId="3DC08CCB"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适用法律法规及标准的变化；</w:t>
      </w:r>
    </w:p>
    <w:p w14:paraId="1EE61680"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其他与体系运行有关的重要信息。</w:t>
      </w:r>
    </w:p>
    <w:p w14:paraId="7BF9DC4D"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lastRenderedPageBreak/>
        <w:t>接受乙方因甲方相关内容变更后的调查和必要时的追加</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和评价决定，否则因此引起的一切责任由甲方自行承担，因此给乙方造成损失或影响的，甲方应承担赔偿责任。</w:t>
      </w:r>
    </w:p>
    <w:p w14:paraId="3B8571D4"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甲方应保证体系有关信息的真实性，因隐瞒体系覆盖的组织机构、人数、多场所数量等信息导致评价人日不足、多场所抽样量不足、</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结果无效或</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证书失效，由此造成的损失由甲方承担全责，并承担对乙方造成的损失。</w:t>
      </w:r>
    </w:p>
    <w:p w14:paraId="096CB599"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向乙方申请体系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之日起前一年内，承诺未出现以下任何一种情况：</w:t>
      </w:r>
    </w:p>
    <w:p w14:paraId="2A7F716B"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其他认证机构对本组织</w:t>
      </w:r>
      <w:r w:rsidR="005D7FBB">
        <w:rPr>
          <w:rFonts w:asciiTheme="minorEastAsia" w:eastAsiaTheme="minorEastAsia" w:hAnsiTheme="minorEastAsia" w:hint="eastAsia"/>
          <w:bCs/>
          <w:szCs w:val="21"/>
        </w:rPr>
        <w:t>做出</w:t>
      </w:r>
      <w:r>
        <w:rPr>
          <w:rFonts w:asciiTheme="minorEastAsia" w:eastAsiaTheme="minorEastAsia" w:hAnsiTheme="minorEastAsia" w:hint="eastAsia"/>
          <w:bCs/>
          <w:szCs w:val="21"/>
        </w:rPr>
        <w:t>过不推荐评价注册（初审）、不推荐再次评价注册或不推荐继续使用评价证书（监督）的结论；</w:t>
      </w:r>
    </w:p>
    <w:p w14:paraId="762EF09B"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其他认证机构对本组织做出过暂停</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证书或撤销评价证书的决定；</w:t>
      </w:r>
    </w:p>
    <w:p w14:paraId="01D1693E"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本组织被执法监管部门责令停业整顿；</w:t>
      </w:r>
    </w:p>
    <w:p w14:paraId="59BF179C" w14:textId="6CD5A79C"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本组织被列入“严重违法</w:t>
      </w:r>
      <w:r w:rsidR="00A62688">
        <w:rPr>
          <w:rFonts w:asciiTheme="minorEastAsia" w:eastAsiaTheme="minorEastAsia" w:hAnsiTheme="minorEastAsia" w:hint="eastAsia"/>
          <w:bCs/>
          <w:szCs w:val="21"/>
        </w:rPr>
        <w:t>失信</w:t>
      </w:r>
      <w:r>
        <w:rPr>
          <w:rFonts w:asciiTheme="minorEastAsia" w:eastAsiaTheme="minorEastAsia" w:hAnsiTheme="minorEastAsia" w:hint="eastAsia"/>
          <w:bCs/>
          <w:szCs w:val="21"/>
        </w:rPr>
        <w:t>企业名单”。</w:t>
      </w:r>
    </w:p>
    <w:p w14:paraId="12F99C56" w14:textId="77777777" w:rsidR="00347709" w:rsidRDefault="00347709" w:rsidP="00347709">
      <w:pPr>
        <w:spacing w:beforeLines="25" w:before="78" w:afterLines="25" w:after="78"/>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如果发生因甲方未如实申报而导致乙方颁发的体系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szCs w:val="21"/>
        </w:rPr>
        <w:t>证书出现无效的情况而造成对甲方的损失时，由甲方自行承担；由此对乙方造成的损失(包括实际经济损失、为补救而产生的额外支出及乙方的名誉损失)则由甲方承担。</w:t>
      </w:r>
    </w:p>
    <w:p w14:paraId="0CEF3F80"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现场</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前，甲方应对乙方提交的</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计划进行确认，并对</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过程中</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组执行</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计划的情况进行监督。由于</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计划执行过程出现问题导致</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无效或</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证书失效，由过错方承担法律责任。</w:t>
      </w:r>
    </w:p>
    <w:p w14:paraId="5163C413"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乙方网站</w:t>
      </w:r>
      <w:hyperlink r:id="rId14" w:history="1">
        <w:r>
          <w:rPr>
            <w:rStyle w:val="ac"/>
            <w:rFonts w:asciiTheme="minorEastAsia" w:eastAsiaTheme="minorEastAsia" w:hAnsiTheme="minorEastAsia"/>
            <w:bCs/>
            <w:color w:val="auto"/>
            <w:szCs w:val="21"/>
          </w:rPr>
          <w:t>http://www.xjyrz.com/</w:t>
        </w:r>
      </w:hyperlink>
      <w:r>
        <w:rPr>
          <w:rFonts w:asciiTheme="minorEastAsia" w:eastAsiaTheme="minorEastAsia" w:hAnsiTheme="minorEastAsia" w:hint="eastAsia"/>
          <w:bCs/>
          <w:szCs w:val="21"/>
        </w:rPr>
        <w:t xml:space="preserve"> 以及中国国家认证认可监督管理委员会官方网站</w:t>
      </w:r>
      <w:hyperlink r:id="rId15" w:history="1">
        <w:r>
          <w:rPr>
            <w:rFonts w:asciiTheme="minorEastAsia" w:eastAsiaTheme="minorEastAsia" w:hAnsiTheme="minorEastAsia"/>
            <w:bCs/>
            <w:szCs w:val="21"/>
          </w:rPr>
          <w:t>http</w:t>
        </w:r>
        <w:r>
          <w:rPr>
            <w:rFonts w:asciiTheme="minorEastAsia" w:eastAsiaTheme="minorEastAsia" w:hAnsiTheme="minorEastAsia" w:hint="eastAsia"/>
            <w:bCs/>
            <w:szCs w:val="21"/>
          </w:rPr>
          <w:t>://www.cnca.gov.cn</w:t>
        </w:r>
      </w:hyperlink>
      <w:r>
        <w:rPr>
          <w:rFonts w:asciiTheme="minorEastAsia" w:eastAsiaTheme="minorEastAsia" w:hAnsiTheme="minorEastAsia" w:hint="eastAsia"/>
          <w:bCs/>
          <w:szCs w:val="21"/>
        </w:rPr>
        <w:t xml:space="preserve"> 中刊载的与甲方相关信息亦是甲方在本合同履行期间的义务。</w:t>
      </w:r>
    </w:p>
    <w:p w14:paraId="7B65FE0A" w14:textId="77777777" w:rsidR="00347709" w:rsidRDefault="00347709" w:rsidP="00347709">
      <w:pPr>
        <w:numPr>
          <w:ilvl w:val="1"/>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乙方的权利义务</w:t>
      </w:r>
    </w:p>
    <w:p w14:paraId="12CFD07A" w14:textId="77777777" w:rsidR="00347709" w:rsidRDefault="00347709" w:rsidP="00347709">
      <w:pPr>
        <w:numPr>
          <w:ilvl w:val="2"/>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权利：</w:t>
      </w:r>
    </w:p>
    <w:p w14:paraId="497DA220"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有权依据相关法律法规和现场</w:t>
      </w:r>
      <w:r w:rsidR="00BD746E">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结论，确定甲方</w:t>
      </w:r>
      <w:r w:rsidR="00BD746E">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注册范围；决定甲方是否给予</w:t>
      </w:r>
      <w:r w:rsidR="00BD746E">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注册和颁发证书。</w:t>
      </w:r>
    </w:p>
    <w:p w14:paraId="73C17C3D"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有权依据甲方的违规行为，</w:t>
      </w:r>
      <w:r w:rsidR="000F5456">
        <w:rPr>
          <w:rFonts w:asciiTheme="minorEastAsia" w:eastAsiaTheme="minorEastAsia" w:hAnsiTheme="minorEastAsia" w:hint="eastAsia"/>
          <w:bCs/>
          <w:szCs w:val="21"/>
        </w:rPr>
        <w:t>做出</w:t>
      </w:r>
      <w:r>
        <w:rPr>
          <w:rFonts w:asciiTheme="minorEastAsia" w:eastAsiaTheme="minorEastAsia" w:hAnsiTheme="minorEastAsia" w:hint="eastAsia"/>
          <w:bCs/>
          <w:szCs w:val="21"/>
        </w:rPr>
        <w:t>暂停、注销或撤销甲方评价注册资格，收回证书的决定。</w:t>
      </w:r>
    </w:p>
    <w:p w14:paraId="60C82F76"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有权在甲方体系出现异常情况时，适时地安排非例行的</w:t>
      </w:r>
      <w:r w:rsidR="00240A39">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；其时间及费用由双方另行商定。如</w:t>
      </w:r>
      <w:r>
        <w:rPr>
          <w:rFonts w:asciiTheme="minorEastAsia" w:eastAsiaTheme="minorEastAsia" w:hAnsiTheme="minorEastAsia" w:hint="eastAsia"/>
          <w:szCs w:val="21"/>
        </w:rPr>
        <w:t>甲方的产品在产品质量国家监督抽查中被查出不合格时，甲方应在5日内向乙方通报，同时自国家质检总局发出通报起30日内，乙方应对甲方实施监督</w:t>
      </w:r>
      <w:r w:rsidR="00240A39">
        <w:rPr>
          <w:rFonts w:asciiTheme="minorEastAsia" w:eastAsiaTheme="minorEastAsia" w:hAnsiTheme="minorEastAsia" w:hint="eastAsia"/>
          <w:bCs/>
          <w:szCs w:val="21"/>
        </w:rPr>
        <w:t>评价/审查</w:t>
      </w:r>
      <w:r>
        <w:rPr>
          <w:rFonts w:asciiTheme="minorEastAsia" w:eastAsiaTheme="minorEastAsia" w:hAnsiTheme="minorEastAsia" w:hint="eastAsia"/>
          <w:szCs w:val="21"/>
        </w:rPr>
        <w:t>。</w:t>
      </w:r>
    </w:p>
    <w:p w14:paraId="7AD1B315"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由于非乙方原因导致本合同不能继续履行或终止履行的，乙方所收取的费用不予退还。</w:t>
      </w:r>
    </w:p>
    <w:p w14:paraId="59D01813" w14:textId="77777777" w:rsidR="00347709" w:rsidRDefault="00347709" w:rsidP="00347709">
      <w:pPr>
        <w:numPr>
          <w:ilvl w:val="2"/>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义务：</w:t>
      </w:r>
    </w:p>
    <w:p w14:paraId="1F387D07"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严格遵守国家的法律、法规和认可机构的规定。</w:t>
      </w:r>
    </w:p>
    <w:p w14:paraId="55212D24"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按照</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程序、</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所依据的标准及本合同约定，客观公正地为甲方提供</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服务。</w:t>
      </w:r>
    </w:p>
    <w:p w14:paraId="74CD8F5F" w14:textId="77777777" w:rsidR="00347709" w:rsidRDefault="00347709" w:rsidP="00347709">
      <w:pPr>
        <w:numPr>
          <w:ilvl w:val="3"/>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严格保密承诺，不得将甲方在经营、生产、技术、管理等方面的非公开信息以任何方式泄密给第三方。但下列情况除外：</w:t>
      </w:r>
    </w:p>
    <w:p w14:paraId="0D0232CA"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甲方已公开的信息；</w:t>
      </w:r>
    </w:p>
    <w:p w14:paraId="28632BDA"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得到甲方的书面同意；</w:t>
      </w:r>
    </w:p>
    <w:p w14:paraId="7F961412"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认可机构需要时；</w:t>
      </w:r>
    </w:p>
    <w:p w14:paraId="3B8CFA7D" w14:textId="77777777" w:rsidR="00347709" w:rsidRDefault="00347709" w:rsidP="00347709">
      <w:pPr>
        <w:numPr>
          <w:ilvl w:val="4"/>
          <w:numId w:val="1"/>
        </w:numPr>
        <w:spacing w:beforeLines="25" w:before="78" w:afterLines="25" w:after="78"/>
        <w:rPr>
          <w:rFonts w:asciiTheme="minorEastAsia" w:eastAsiaTheme="minorEastAsia" w:hAnsiTheme="minorEastAsia" w:hint="eastAsia"/>
          <w:bCs/>
          <w:szCs w:val="21"/>
        </w:rPr>
      </w:pPr>
      <w:r>
        <w:rPr>
          <w:rFonts w:asciiTheme="minorEastAsia" w:eastAsiaTheme="minorEastAsia" w:hAnsiTheme="minorEastAsia" w:hint="eastAsia"/>
          <w:bCs/>
          <w:szCs w:val="21"/>
        </w:rPr>
        <w:t>应法律要求时。</w:t>
      </w:r>
    </w:p>
    <w:p w14:paraId="2A72624E" w14:textId="77777777" w:rsidR="00347709" w:rsidRDefault="00347709" w:rsidP="007E6A3E">
      <w:pPr>
        <w:spacing w:beforeLines="25" w:before="78" w:afterLines="25" w:after="78"/>
        <w:ind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除法律禁止外，乙方应将拟提供的信息提前通知甲方。特殊情况下，可以根据甲方要求（如出于安全原因），对乙方公开的甲方的名称、相关规范文件、</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范围和地理位置的公开程度作出限制。</w:t>
      </w:r>
    </w:p>
    <w:p w14:paraId="01321C76" w14:textId="77777777" w:rsidR="00D671A8" w:rsidRPr="001D3DA2" w:rsidRDefault="00D671A8" w:rsidP="007E6A3E">
      <w:pPr>
        <w:numPr>
          <w:ilvl w:val="3"/>
          <w:numId w:val="1"/>
        </w:numPr>
        <w:spacing w:beforeLines="25" w:before="78" w:afterLines="25" w:after="78"/>
        <w:rPr>
          <w:rFonts w:asciiTheme="minorEastAsia" w:eastAsiaTheme="minorEastAsia" w:hAnsiTheme="minorEastAsia" w:hint="eastAsia"/>
          <w:bCs/>
          <w:szCs w:val="21"/>
        </w:rPr>
      </w:pPr>
      <w:r w:rsidRPr="001D3DA2">
        <w:rPr>
          <w:rFonts w:asciiTheme="minorEastAsia" w:eastAsiaTheme="minorEastAsia" w:hAnsiTheme="minorEastAsia" w:hint="eastAsia"/>
          <w:bCs/>
          <w:szCs w:val="21"/>
        </w:rPr>
        <w:lastRenderedPageBreak/>
        <w:t>负责在乙方公司及相关网站上及时发布及更新甲方已获认证注册的信息；</w:t>
      </w:r>
    </w:p>
    <w:p w14:paraId="7A7A9156" w14:textId="77777777" w:rsidR="000A2694" w:rsidRDefault="000A2694" w:rsidP="000A2694">
      <w:pPr>
        <w:spacing w:beforeLines="25" w:before="78" w:afterLines="25" w:after="78"/>
        <w:rPr>
          <w:rFonts w:asciiTheme="minorEastAsia" w:eastAsiaTheme="minorEastAsia" w:hAnsiTheme="minorEastAsia" w:hint="eastAsia"/>
          <w:b/>
          <w:bCs/>
          <w:szCs w:val="21"/>
        </w:rPr>
      </w:pPr>
      <w:r>
        <w:rPr>
          <w:rFonts w:asciiTheme="minorEastAsia" w:eastAsiaTheme="minorEastAsia" w:hAnsiTheme="minorEastAsia" w:hint="eastAsia"/>
          <w:b/>
          <w:bCs/>
          <w:szCs w:val="21"/>
        </w:rPr>
        <w:t>五.</w:t>
      </w:r>
      <w:r w:rsidRPr="000A2694">
        <w:rPr>
          <w:rFonts w:asciiTheme="minorEastAsia" w:eastAsiaTheme="minorEastAsia" w:hAnsiTheme="minorEastAsia" w:hint="eastAsia"/>
          <w:b/>
          <w:bCs/>
          <w:szCs w:val="21"/>
        </w:rPr>
        <w:t xml:space="preserve"> </w:t>
      </w:r>
      <w:r>
        <w:rPr>
          <w:rFonts w:asciiTheme="minorEastAsia" w:eastAsiaTheme="minorEastAsia" w:hAnsiTheme="minorEastAsia" w:hint="eastAsia"/>
          <w:b/>
          <w:bCs/>
          <w:szCs w:val="21"/>
        </w:rPr>
        <w:t>合同的生效</w:t>
      </w:r>
    </w:p>
    <w:p w14:paraId="4B269278" w14:textId="77777777" w:rsidR="000A2694" w:rsidRDefault="000A2694" w:rsidP="000A2694">
      <w:pPr>
        <w:numPr>
          <w:ilvl w:val="1"/>
          <w:numId w:val="3"/>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本合同一式两份，自甲乙双方签字盖章完成签署之日起生效，甲乙双方各执一份。</w:t>
      </w:r>
    </w:p>
    <w:p w14:paraId="21CDDF23" w14:textId="77777777" w:rsidR="000A2694" w:rsidRDefault="000A2694" w:rsidP="000A2694">
      <w:pPr>
        <w:numPr>
          <w:ilvl w:val="1"/>
          <w:numId w:val="3"/>
        </w:numPr>
        <w:spacing w:afterLines="50" w:after="156"/>
        <w:rPr>
          <w:rFonts w:asciiTheme="minorEastAsia" w:eastAsiaTheme="minorEastAsia" w:hAnsiTheme="minorEastAsia" w:hint="eastAsia"/>
          <w:bCs/>
          <w:szCs w:val="21"/>
        </w:rPr>
      </w:pPr>
      <w:r>
        <w:rPr>
          <w:rFonts w:asciiTheme="minorEastAsia" w:eastAsiaTheme="minorEastAsia" w:hAnsiTheme="minorEastAsia" w:hint="eastAsia"/>
          <w:bCs/>
          <w:szCs w:val="21"/>
        </w:rPr>
        <w:t>本合同执行期间，双方所有的正式信息均应以书面形式文件表达（允许使用传真件、电子邮件）。</w:t>
      </w:r>
    </w:p>
    <w:p w14:paraId="71F5F783" w14:textId="77777777" w:rsidR="000A2694" w:rsidRDefault="000A2694" w:rsidP="000A2694">
      <w:pPr>
        <w:numPr>
          <w:ilvl w:val="1"/>
          <w:numId w:val="3"/>
        </w:numPr>
        <w:spacing w:afterLines="50" w:after="156"/>
        <w:rPr>
          <w:rFonts w:asciiTheme="minorEastAsia" w:eastAsiaTheme="minorEastAsia" w:hAnsiTheme="minorEastAsia" w:hint="eastAsia"/>
          <w:bCs/>
          <w:szCs w:val="21"/>
        </w:rPr>
      </w:pPr>
      <w:r>
        <w:rPr>
          <w:rFonts w:asciiTheme="minorEastAsia" w:eastAsiaTheme="minorEastAsia" w:hAnsiTheme="minorEastAsia"/>
          <w:bCs/>
          <w:szCs w:val="21"/>
        </w:rPr>
        <w:t>本合同有效期为三年。任何一方欲中止本合同须提前30日书面通知对方，双方协商一致后方得中止。</w:t>
      </w:r>
    </w:p>
    <w:p w14:paraId="04254678" w14:textId="77777777" w:rsidR="000A2694" w:rsidRDefault="000A2694" w:rsidP="000A2694">
      <w:pPr>
        <w:numPr>
          <w:ilvl w:val="1"/>
          <w:numId w:val="3"/>
        </w:numPr>
        <w:spacing w:afterLines="50" w:after="156"/>
        <w:rPr>
          <w:rFonts w:asciiTheme="minorEastAsia" w:eastAsiaTheme="minorEastAsia" w:hAnsiTheme="minorEastAsia" w:hint="eastAsia"/>
          <w:bCs/>
          <w:szCs w:val="21"/>
        </w:rPr>
      </w:pPr>
      <w:r>
        <w:rPr>
          <w:rFonts w:asciiTheme="minorEastAsia" w:eastAsiaTheme="minorEastAsia" w:hAnsiTheme="minorEastAsia"/>
          <w:bCs/>
          <w:szCs w:val="21"/>
        </w:rPr>
        <w:t>下列情况下，合同自然终止失效：</w:t>
      </w:r>
    </w:p>
    <w:p w14:paraId="250D1009" w14:textId="77777777" w:rsidR="000A2694" w:rsidRDefault="000A2694" w:rsidP="000A2694">
      <w:pPr>
        <w:numPr>
          <w:ilvl w:val="3"/>
          <w:numId w:val="3"/>
        </w:numPr>
        <w:spacing w:afterLines="50" w:after="156"/>
        <w:rPr>
          <w:rFonts w:asciiTheme="minorEastAsia" w:eastAsiaTheme="minorEastAsia" w:hAnsiTheme="minorEastAsia" w:cs="Arial" w:hint="eastAsia"/>
          <w:szCs w:val="21"/>
        </w:rPr>
      </w:pPr>
      <w:r>
        <w:rPr>
          <w:rFonts w:asciiTheme="minorEastAsia" w:eastAsiaTheme="minorEastAsia" w:hAnsiTheme="minorEastAsia" w:cs="Arial"/>
          <w:szCs w:val="21"/>
        </w:rPr>
        <w:t>乙方对甲方的评价</w:t>
      </w:r>
      <w:r>
        <w:rPr>
          <w:rFonts w:asciiTheme="minorEastAsia" w:eastAsiaTheme="minorEastAsia" w:hAnsiTheme="minorEastAsia" w:cs="Arial" w:hint="eastAsia"/>
          <w:szCs w:val="21"/>
        </w:rPr>
        <w:t>/审查</w:t>
      </w:r>
      <w:r>
        <w:rPr>
          <w:rFonts w:asciiTheme="minorEastAsia" w:eastAsiaTheme="minorEastAsia" w:hAnsiTheme="minorEastAsia" w:cs="Arial"/>
          <w:szCs w:val="21"/>
        </w:rPr>
        <w:t>结论为不合格，经甲方整改，乙方再次评价，仍为不合格时（出现此情况，甲方仍须缴纳全部评价费用）；</w:t>
      </w:r>
    </w:p>
    <w:p w14:paraId="012CE3B8" w14:textId="77777777" w:rsidR="000A2694" w:rsidRDefault="000A2694" w:rsidP="000A2694">
      <w:pPr>
        <w:numPr>
          <w:ilvl w:val="3"/>
          <w:numId w:val="3"/>
        </w:numPr>
        <w:spacing w:afterLines="50" w:after="156"/>
        <w:rPr>
          <w:rFonts w:asciiTheme="minorEastAsia" w:eastAsiaTheme="minorEastAsia" w:hAnsiTheme="minorEastAsia" w:cs="Arial" w:hint="eastAsia"/>
          <w:szCs w:val="21"/>
        </w:rPr>
      </w:pPr>
      <w:r>
        <w:rPr>
          <w:rFonts w:asciiTheme="minorEastAsia" w:eastAsiaTheme="minorEastAsia" w:hAnsiTheme="minorEastAsia" w:cs="Arial"/>
          <w:szCs w:val="21"/>
        </w:rPr>
        <w:t>评价</w:t>
      </w:r>
      <w:r>
        <w:rPr>
          <w:rFonts w:asciiTheme="minorEastAsia" w:eastAsiaTheme="minorEastAsia" w:hAnsiTheme="minorEastAsia" w:cs="Arial" w:hint="eastAsia"/>
          <w:szCs w:val="21"/>
        </w:rPr>
        <w:t>/审查</w:t>
      </w:r>
      <w:r>
        <w:rPr>
          <w:rFonts w:asciiTheme="minorEastAsia" w:eastAsiaTheme="minorEastAsia" w:hAnsiTheme="minorEastAsia" w:cs="Arial"/>
          <w:szCs w:val="21"/>
        </w:rPr>
        <w:t>证书有效期满三年时，双方未续约。</w:t>
      </w:r>
    </w:p>
    <w:p w14:paraId="3228B108" w14:textId="77777777" w:rsidR="000A2694" w:rsidRDefault="000A2694" w:rsidP="007E6A3E">
      <w:p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hint="eastAsia"/>
          <w:b/>
          <w:bCs/>
          <w:szCs w:val="21"/>
        </w:rPr>
        <w:t>六.</w:t>
      </w:r>
      <w:r>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合同争议的处理</w:t>
      </w:r>
    </w:p>
    <w:p w14:paraId="5E1C59AC" w14:textId="77777777" w:rsidR="000A2694" w:rsidRDefault="000A2694" w:rsidP="000A2694">
      <w:pPr>
        <w:spacing w:beforeLines="25" w:before="78" w:afterLines="50" w:after="156"/>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因本合同所发生的争议，甲乙双方协商调解。协商调解不成，依法定程序向乙方所在地法院提出诉讼。</w:t>
      </w:r>
    </w:p>
    <w:p w14:paraId="00A8F1B2" w14:textId="77777777" w:rsidR="000A2694" w:rsidRDefault="000A2694" w:rsidP="007E6A3E">
      <w:p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hint="eastAsia"/>
          <w:b/>
          <w:bCs/>
          <w:szCs w:val="21"/>
        </w:rPr>
        <w:t>七.</w:t>
      </w:r>
      <w:r>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违约责任</w:t>
      </w:r>
    </w:p>
    <w:p w14:paraId="6C4CD922" w14:textId="77777777" w:rsidR="000A2694" w:rsidRDefault="000A2694" w:rsidP="007E6A3E">
      <w:pPr>
        <w:spacing w:beforeLines="25" w:before="78" w:afterLines="50" w:after="156"/>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 xml:space="preserve">甲乙双方必须认真执行合同，如签订合同后一方不能履行合同时，双方应协商解决。由于终止合同所产生的经济损失由责任方承担。发生不可抗力的情况除外（不可抗力应是法律上认可的）。 </w:t>
      </w:r>
    </w:p>
    <w:p w14:paraId="5B32D248" w14:textId="77777777" w:rsidR="000A2694" w:rsidRPr="007E6A3E" w:rsidRDefault="000A2694" w:rsidP="007E6A3E">
      <w:pPr>
        <w:spacing w:beforeLines="25" w:before="78" w:afterLines="50" w:after="156"/>
        <w:rPr>
          <w:rFonts w:asciiTheme="minorEastAsia" w:eastAsiaTheme="minorEastAsia" w:hAnsiTheme="minorEastAsia" w:hint="eastAsia"/>
          <w:szCs w:val="21"/>
        </w:rPr>
      </w:pPr>
      <w:r w:rsidRPr="007E6A3E">
        <w:rPr>
          <w:rFonts w:asciiTheme="minorEastAsia" w:eastAsiaTheme="minorEastAsia" w:hAnsiTheme="minorEastAsia" w:hint="eastAsia"/>
          <w:b/>
          <w:bCs/>
          <w:szCs w:val="21"/>
        </w:rPr>
        <w:t>八</w:t>
      </w:r>
      <w:r w:rsidRPr="007E6A3E">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合同更改</w:t>
      </w:r>
    </w:p>
    <w:p w14:paraId="47B9ECF2" w14:textId="77777777" w:rsidR="000A2694" w:rsidRDefault="000A2694" w:rsidP="000A2694">
      <w:pPr>
        <w:spacing w:beforeLines="25" w:before="78" w:afterLines="50" w:after="156"/>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在合同有效期内，因合同一方提出变更合同条款时，经双方协商一致，应签署《合同更改补充协议》作为本合同的附件。补充协议中新条款生效后，本合同中与其相抵触的条款失效。</w:t>
      </w:r>
    </w:p>
    <w:p w14:paraId="6FECE29E" w14:textId="5B8BEF2D" w:rsidR="000A2694" w:rsidRDefault="000A2694" w:rsidP="007E6A3E">
      <w:p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b/>
          <w:bCs/>
          <w:szCs w:val="21"/>
        </w:rPr>
        <w:t>双方同意，甲方申请的评价范围最终以乙方评价</w:t>
      </w:r>
      <w:r>
        <w:rPr>
          <w:rFonts w:asciiTheme="minorEastAsia" w:eastAsiaTheme="minorEastAsia" w:hAnsiTheme="minorEastAsia" w:hint="eastAsia"/>
          <w:b/>
          <w:bCs/>
          <w:szCs w:val="21"/>
        </w:rPr>
        <w:t>/审查</w:t>
      </w:r>
      <w:r>
        <w:rPr>
          <w:rFonts w:asciiTheme="minorEastAsia" w:eastAsiaTheme="minorEastAsia" w:hAnsiTheme="minorEastAsia"/>
          <w:b/>
          <w:bCs/>
          <w:szCs w:val="21"/>
        </w:rPr>
        <w:t>决定的书面文件为准。</w:t>
      </w:r>
    </w:p>
    <w:p w14:paraId="6DBEB6BD" w14:textId="77777777" w:rsidR="000A2694" w:rsidRDefault="000A2694" w:rsidP="000A2694">
      <w:pPr>
        <w:spacing w:beforeLines="100" w:before="312" w:afterLines="50" w:after="156"/>
        <w:rPr>
          <w:rFonts w:asciiTheme="minorEastAsia" w:eastAsiaTheme="minorEastAsia" w:hAnsiTheme="minorEastAsia" w:hint="eastAsia"/>
          <w:b/>
          <w:bCs/>
          <w:szCs w:val="21"/>
        </w:rPr>
      </w:pPr>
      <w:r>
        <w:rPr>
          <w:rFonts w:asciiTheme="minorEastAsia" w:eastAsiaTheme="minorEastAsia" w:hAnsiTheme="minorEastAsia" w:hint="eastAsia"/>
          <w:b/>
          <w:bCs/>
          <w:szCs w:val="21"/>
        </w:rPr>
        <w:t>九.</w:t>
      </w:r>
      <w:r>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通知和送达</w:t>
      </w:r>
    </w:p>
    <w:p w14:paraId="48756DDD" w14:textId="77777777" w:rsidR="000A2694" w:rsidRDefault="000A2694" w:rsidP="000A2694">
      <w:pPr>
        <w:spacing w:beforeLines="25" w:before="78" w:afterLines="25" w:after="78"/>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各方同意以本协议载明的通讯地址为有效送达地址，任何一方对上述地址有修改的，应及时通知另一方，否则仍以载明地址为准。</w:t>
      </w:r>
    </w:p>
    <w:p w14:paraId="5C04A534" w14:textId="77777777" w:rsidR="000A2694" w:rsidRDefault="000A2694" w:rsidP="000A2694">
      <w:pPr>
        <w:spacing w:beforeLines="25" w:before="78" w:afterLines="25" w:after="78"/>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76F7DA8D" w14:textId="77777777" w:rsidR="000A2694" w:rsidRDefault="000A2694" w:rsidP="000A2694">
      <w:pPr>
        <w:spacing w:beforeLines="25" w:before="78" w:afterLines="25" w:after="78"/>
        <w:rPr>
          <w:rFonts w:asciiTheme="minorEastAsia" w:eastAsiaTheme="minorEastAsia" w:hAnsiTheme="minorEastAsia" w:hint="eastAsia"/>
          <w:b/>
          <w:szCs w:val="21"/>
        </w:rPr>
      </w:pPr>
    </w:p>
    <w:tbl>
      <w:tblPr>
        <w:tblW w:w="5145" w:type="pct"/>
        <w:jc w:val="center"/>
        <w:tblLayout w:type="fixed"/>
        <w:tblLook w:val="04A0" w:firstRow="1" w:lastRow="0" w:firstColumn="1" w:lastColumn="0" w:noHBand="0" w:noVBand="1"/>
      </w:tblPr>
      <w:tblGrid>
        <w:gridCol w:w="5097"/>
        <w:gridCol w:w="4819"/>
      </w:tblGrid>
      <w:tr w:rsidR="000A2694" w14:paraId="7CC07B3C" w14:textId="77777777" w:rsidTr="00E16E8A">
        <w:trPr>
          <w:trHeight w:val="349"/>
          <w:jc w:val="center"/>
        </w:trPr>
        <w:tc>
          <w:tcPr>
            <w:tcW w:w="5211" w:type="dxa"/>
            <w:vAlign w:val="center"/>
          </w:tcPr>
          <w:p w14:paraId="1D885DC4" w14:textId="30DB989A" w:rsidR="000A2694" w:rsidRDefault="000A2694" w:rsidP="00CA15BF">
            <w:pPr>
              <w:spacing w:line="440" w:lineRule="exact"/>
              <w:rPr>
                <w:rFonts w:ascii="Arial" w:eastAsia="黑体" w:hAnsi="Arial" w:cs="Arial"/>
                <w:szCs w:val="21"/>
              </w:rPr>
            </w:pPr>
            <w:r>
              <w:rPr>
                <w:rFonts w:ascii="宋体" w:hAnsi="宋体" w:hint="eastAsia"/>
                <w:b/>
                <w:szCs w:val="21"/>
              </w:rPr>
              <w:t>委托方（甲方）</w:t>
            </w:r>
            <w:r>
              <w:rPr>
                <w:rFonts w:ascii="Arial" w:eastAsia="黑体" w:hAnsi="Arial" w:cs="Arial"/>
                <w:szCs w:val="21"/>
              </w:rPr>
              <w:t>：</w:t>
            </w:r>
            <w:permStart w:id="181425244" w:edGrp="everyone"/>
            <w:r w:rsidR="00597F97">
              <w:rPr>
                <w:rFonts w:asciiTheme="minorEastAsia" w:eastAsiaTheme="minorEastAsia" w:hAnsiTheme="minorEastAsia" w:cs="Arial" w:hint="eastAsia"/>
                <w:szCs w:val="21"/>
              </w:rPr>
              <w:t xml:space="preserve"> </w:t>
            </w:r>
            <w:r w:rsidR="00597F97">
              <w:rPr>
                <w:rFonts w:asciiTheme="minorEastAsia" w:eastAsiaTheme="minorEastAsia" w:hAnsiTheme="minorEastAsia" w:cs="Arial"/>
                <w:szCs w:val="21"/>
              </w:rPr>
              <w:t xml:space="preserve">        </w:t>
            </w:r>
            <w:permEnd w:id="181425244"/>
          </w:p>
        </w:tc>
        <w:tc>
          <w:tcPr>
            <w:tcW w:w="4927" w:type="dxa"/>
            <w:vAlign w:val="center"/>
          </w:tcPr>
          <w:p w14:paraId="1381FC80" w14:textId="77777777" w:rsidR="000A2694" w:rsidRDefault="000A2694" w:rsidP="00CA15BF">
            <w:pPr>
              <w:spacing w:line="440" w:lineRule="exact"/>
              <w:rPr>
                <w:rFonts w:ascii="Arial" w:eastAsia="黑体" w:hAnsi="Arial" w:cs="Arial"/>
                <w:szCs w:val="21"/>
              </w:rPr>
            </w:pPr>
            <w:r>
              <w:rPr>
                <w:rFonts w:ascii="宋体" w:hAnsi="宋体" w:hint="eastAsia"/>
                <w:b/>
                <w:szCs w:val="21"/>
              </w:rPr>
              <w:t>评价方（乙方）</w:t>
            </w:r>
            <w:r>
              <w:rPr>
                <w:rFonts w:ascii="Arial" w:eastAsia="黑体" w:hAnsi="Arial" w:cs="Arial"/>
                <w:szCs w:val="21"/>
              </w:rPr>
              <w:t>：</w:t>
            </w:r>
            <w:r w:rsidRPr="007E6A3E">
              <w:rPr>
                <w:rFonts w:asciiTheme="minorEastAsia" w:eastAsiaTheme="minorEastAsia" w:hAnsiTheme="minorEastAsia" w:cs="Arial"/>
                <w:szCs w:val="21"/>
              </w:rPr>
              <w:t>北京新纪源认证有限公司</w:t>
            </w:r>
          </w:p>
        </w:tc>
      </w:tr>
      <w:tr w:rsidR="000A2694" w:rsidRPr="007E6A3E" w14:paraId="40AF0552" w14:textId="77777777" w:rsidTr="00E16E8A">
        <w:trPr>
          <w:trHeight w:val="493"/>
          <w:jc w:val="center"/>
        </w:trPr>
        <w:tc>
          <w:tcPr>
            <w:tcW w:w="5211" w:type="dxa"/>
          </w:tcPr>
          <w:p w14:paraId="7F44AA99" w14:textId="777777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（盖章）</w:t>
            </w:r>
          </w:p>
        </w:tc>
        <w:tc>
          <w:tcPr>
            <w:tcW w:w="4927" w:type="dxa"/>
          </w:tcPr>
          <w:p w14:paraId="0851AEE4" w14:textId="777777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（盖章）</w:t>
            </w:r>
          </w:p>
        </w:tc>
      </w:tr>
      <w:tr w:rsidR="000A2694" w:rsidRPr="007E6A3E" w14:paraId="3220E892" w14:textId="77777777" w:rsidTr="00E16E8A">
        <w:trPr>
          <w:trHeight w:val="435"/>
          <w:jc w:val="center"/>
        </w:trPr>
        <w:tc>
          <w:tcPr>
            <w:tcW w:w="5211" w:type="dxa"/>
            <w:vAlign w:val="center"/>
          </w:tcPr>
          <w:p w14:paraId="156BDFE0" w14:textId="4AB3A023"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法定代表人：</w:t>
            </w:r>
            <w:permStart w:id="1224676107" w:edGrp="everyone"/>
            <w:r w:rsidR="0016499E">
              <w:rPr>
                <w:rFonts w:asciiTheme="minorEastAsia" w:eastAsiaTheme="minorEastAsia" w:hAnsiTheme="minorEastAsia" w:cs="Arial" w:hint="eastAsia"/>
                <w:szCs w:val="21"/>
              </w:rPr>
              <w:t xml:space="preserve"> </w:t>
            </w:r>
            <w:r w:rsidR="0016499E">
              <w:rPr>
                <w:rFonts w:asciiTheme="minorEastAsia" w:eastAsiaTheme="minorEastAsia" w:hAnsiTheme="minorEastAsia" w:cs="Arial"/>
                <w:szCs w:val="21"/>
              </w:rPr>
              <w:t xml:space="preserve">         </w:t>
            </w:r>
            <w:permEnd w:id="1224676107"/>
          </w:p>
        </w:tc>
        <w:tc>
          <w:tcPr>
            <w:tcW w:w="4927" w:type="dxa"/>
            <w:vAlign w:val="center"/>
          </w:tcPr>
          <w:p w14:paraId="667859FB" w14:textId="777777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法定代表人：</w:t>
            </w:r>
            <w:r w:rsidRPr="007E6A3E">
              <w:rPr>
                <w:rFonts w:asciiTheme="minorEastAsia" w:eastAsiaTheme="minorEastAsia" w:hAnsiTheme="minorEastAsia" w:cs="Arial" w:hint="eastAsia"/>
                <w:szCs w:val="21"/>
              </w:rPr>
              <w:t>周敏云</w:t>
            </w:r>
          </w:p>
        </w:tc>
      </w:tr>
      <w:tr w:rsidR="000A2694" w:rsidRPr="007E6A3E" w14:paraId="49BB44F9" w14:textId="77777777" w:rsidTr="00E16E8A">
        <w:trPr>
          <w:trHeight w:val="435"/>
          <w:jc w:val="center"/>
        </w:trPr>
        <w:tc>
          <w:tcPr>
            <w:tcW w:w="5211" w:type="dxa"/>
            <w:vAlign w:val="center"/>
          </w:tcPr>
          <w:p w14:paraId="33870294" w14:textId="0B3E5483"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委托代表人（签字）：</w:t>
            </w:r>
            <w:permStart w:id="1884576609" w:edGrp="everyone"/>
            <w:r w:rsidR="0016499E">
              <w:rPr>
                <w:rFonts w:asciiTheme="minorEastAsia" w:eastAsiaTheme="minorEastAsia" w:hAnsiTheme="minorEastAsia" w:cs="Arial" w:hint="eastAsia"/>
                <w:szCs w:val="21"/>
              </w:rPr>
              <w:t xml:space="preserve"> </w:t>
            </w:r>
            <w:r w:rsidR="0016499E">
              <w:rPr>
                <w:rFonts w:asciiTheme="minorEastAsia" w:eastAsiaTheme="minorEastAsia" w:hAnsiTheme="minorEastAsia" w:cs="Arial"/>
                <w:szCs w:val="21"/>
              </w:rPr>
              <w:t xml:space="preserve">         </w:t>
            </w:r>
            <w:permEnd w:id="1884576609"/>
          </w:p>
        </w:tc>
        <w:tc>
          <w:tcPr>
            <w:tcW w:w="4927" w:type="dxa"/>
            <w:vAlign w:val="center"/>
          </w:tcPr>
          <w:p w14:paraId="5D7AC3ED" w14:textId="0CDFA4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委托代表人（签字）：</w:t>
            </w:r>
            <w:permStart w:id="8328616" w:edGrp="everyone"/>
            <w:r w:rsidR="0016499E">
              <w:rPr>
                <w:rFonts w:asciiTheme="minorEastAsia" w:eastAsiaTheme="minorEastAsia" w:hAnsiTheme="minorEastAsia" w:cs="Arial" w:hint="eastAsia"/>
                <w:szCs w:val="21"/>
              </w:rPr>
              <w:t xml:space="preserve"> </w:t>
            </w:r>
            <w:r w:rsidR="0016499E">
              <w:rPr>
                <w:rFonts w:asciiTheme="minorEastAsia" w:eastAsiaTheme="minorEastAsia" w:hAnsiTheme="minorEastAsia" w:cs="Arial"/>
                <w:szCs w:val="21"/>
              </w:rPr>
              <w:t xml:space="preserve">       </w:t>
            </w:r>
            <w:permEnd w:id="8328616"/>
          </w:p>
        </w:tc>
      </w:tr>
      <w:tr w:rsidR="000A2694" w:rsidRPr="007E6A3E" w14:paraId="2BCBCFAE" w14:textId="77777777" w:rsidTr="00E16E8A">
        <w:trPr>
          <w:trHeight w:val="435"/>
          <w:jc w:val="center"/>
        </w:trPr>
        <w:tc>
          <w:tcPr>
            <w:tcW w:w="5211" w:type="dxa"/>
            <w:vAlign w:val="center"/>
          </w:tcPr>
          <w:p w14:paraId="3051D12F" w14:textId="0FB0D3CC" w:rsidR="000A2694" w:rsidRPr="007E6A3E" w:rsidRDefault="000A2694" w:rsidP="00E16E8A">
            <w:pPr>
              <w:spacing w:line="440" w:lineRule="exact"/>
              <w:ind w:right="900"/>
              <w:rPr>
                <w:rFonts w:asciiTheme="minorEastAsia" w:eastAsiaTheme="minorEastAsia" w:hAnsiTheme="minorEastAsia" w:cs="Arial" w:hint="eastAsia"/>
                <w:szCs w:val="21"/>
              </w:rPr>
            </w:pPr>
            <w:permStart w:id="2118135083" w:edGrp="everyone"/>
            <w:permEnd w:id="2118135083"/>
            <w:r w:rsidRPr="007E6A3E">
              <w:rPr>
                <w:rFonts w:asciiTheme="minorEastAsia" w:eastAsiaTheme="minorEastAsia" w:hAnsiTheme="minorEastAsia" w:cs="Arial"/>
                <w:szCs w:val="21"/>
              </w:rPr>
              <w:t>年</w:t>
            </w:r>
            <w:permStart w:id="340724262" w:edGrp="everyone"/>
            <w:r w:rsidR="0016499E">
              <w:rPr>
                <w:rFonts w:asciiTheme="minorEastAsia" w:eastAsiaTheme="minorEastAsia" w:hAnsiTheme="minorEastAsia" w:cs="Arial"/>
                <w:szCs w:val="21"/>
              </w:rPr>
              <w:t xml:space="preserve">   </w:t>
            </w:r>
            <w:r w:rsidRPr="007E6A3E">
              <w:rPr>
                <w:rFonts w:asciiTheme="minorEastAsia" w:eastAsiaTheme="minorEastAsia" w:hAnsiTheme="minorEastAsia" w:cs="Arial"/>
                <w:szCs w:val="21"/>
              </w:rPr>
              <w:t xml:space="preserve"> </w:t>
            </w:r>
            <w:permEnd w:id="340724262"/>
            <w:r w:rsidRPr="007E6A3E">
              <w:rPr>
                <w:rFonts w:asciiTheme="minorEastAsia" w:eastAsiaTheme="minorEastAsia" w:hAnsiTheme="minorEastAsia" w:cs="Arial"/>
                <w:szCs w:val="21"/>
              </w:rPr>
              <w:t>月</w:t>
            </w:r>
            <w:permStart w:id="1329742043" w:edGrp="everyone"/>
            <w:r w:rsidRPr="007E6A3E">
              <w:rPr>
                <w:rFonts w:asciiTheme="minorEastAsia" w:eastAsiaTheme="minorEastAsia" w:hAnsiTheme="minorEastAsia" w:cs="Arial"/>
                <w:szCs w:val="21"/>
              </w:rPr>
              <w:t xml:space="preserve">    </w:t>
            </w:r>
            <w:permEnd w:id="1329742043"/>
            <w:r w:rsidRPr="007E6A3E">
              <w:rPr>
                <w:rFonts w:asciiTheme="minorEastAsia" w:eastAsiaTheme="minorEastAsia" w:hAnsiTheme="minorEastAsia" w:cs="Arial"/>
                <w:szCs w:val="21"/>
              </w:rPr>
              <w:t>日</w:t>
            </w:r>
          </w:p>
        </w:tc>
        <w:tc>
          <w:tcPr>
            <w:tcW w:w="4927" w:type="dxa"/>
            <w:vAlign w:val="center"/>
          </w:tcPr>
          <w:p w14:paraId="4DD2D1EA" w14:textId="087AA514" w:rsidR="000A2694" w:rsidRPr="007E6A3E" w:rsidRDefault="000A2694" w:rsidP="00E16E8A">
            <w:pPr>
              <w:spacing w:line="440" w:lineRule="exact"/>
              <w:ind w:right="900"/>
              <w:rPr>
                <w:rFonts w:asciiTheme="minorEastAsia" w:eastAsiaTheme="minorEastAsia" w:hAnsiTheme="minorEastAsia" w:cs="Arial" w:hint="eastAsia"/>
                <w:szCs w:val="21"/>
              </w:rPr>
            </w:pPr>
            <w:permStart w:id="1253595637" w:edGrp="everyone"/>
            <w:permEnd w:id="1253595637"/>
            <w:r w:rsidRPr="007E6A3E">
              <w:rPr>
                <w:rFonts w:asciiTheme="minorEastAsia" w:eastAsiaTheme="minorEastAsia" w:hAnsiTheme="minorEastAsia" w:cs="Arial"/>
                <w:szCs w:val="21"/>
              </w:rPr>
              <w:t>年</w:t>
            </w:r>
            <w:permStart w:id="77923397" w:edGrp="everyone"/>
            <w:r w:rsidRPr="007E6A3E">
              <w:rPr>
                <w:rFonts w:asciiTheme="minorEastAsia" w:eastAsiaTheme="minorEastAsia" w:hAnsiTheme="minorEastAsia" w:cs="Arial"/>
                <w:szCs w:val="21"/>
              </w:rPr>
              <w:t xml:space="preserve">   </w:t>
            </w:r>
            <w:r w:rsidR="00E16E8A">
              <w:rPr>
                <w:rFonts w:asciiTheme="minorEastAsia" w:eastAsiaTheme="minorEastAsia" w:hAnsiTheme="minorEastAsia" w:cs="Arial"/>
                <w:szCs w:val="21"/>
              </w:rPr>
              <w:t xml:space="preserve"> </w:t>
            </w:r>
            <w:r w:rsidRPr="007E6A3E">
              <w:rPr>
                <w:rFonts w:asciiTheme="minorEastAsia" w:eastAsiaTheme="minorEastAsia" w:hAnsiTheme="minorEastAsia" w:cs="Arial"/>
                <w:szCs w:val="21"/>
              </w:rPr>
              <w:t xml:space="preserve"> </w:t>
            </w:r>
            <w:permEnd w:id="77923397"/>
            <w:r w:rsidRPr="007E6A3E">
              <w:rPr>
                <w:rFonts w:asciiTheme="minorEastAsia" w:eastAsiaTheme="minorEastAsia" w:hAnsiTheme="minorEastAsia" w:cs="Arial"/>
                <w:szCs w:val="21"/>
              </w:rPr>
              <w:t>月</w:t>
            </w:r>
            <w:permStart w:id="768757032" w:edGrp="everyone"/>
            <w:r w:rsidRPr="007E6A3E">
              <w:rPr>
                <w:rFonts w:asciiTheme="minorEastAsia" w:eastAsiaTheme="minorEastAsia" w:hAnsiTheme="minorEastAsia" w:cs="Arial"/>
                <w:szCs w:val="21"/>
              </w:rPr>
              <w:t xml:space="preserve">   </w:t>
            </w:r>
            <w:r w:rsidR="00E16E8A">
              <w:rPr>
                <w:rFonts w:asciiTheme="minorEastAsia" w:eastAsiaTheme="minorEastAsia" w:hAnsiTheme="minorEastAsia" w:cs="Arial"/>
                <w:szCs w:val="21"/>
              </w:rPr>
              <w:t xml:space="preserve"> </w:t>
            </w:r>
            <w:r w:rsidRPr="007E6A3E">
              <w:rPr>
                <w:rFonts w:asciiTheme="minorEastAsia" w:eastAsiaTheme="minorEastAsia" w:hAnsiTheme="minorEastAsia" w:cs="Arial"/>
                <w:szCs w:val="21"/>
              </w:rPr>
              <w:t xml:space="preserve"> </w:t>
            </w:r>
            <w:permEnd w:id="768757032"/>
            <w:r w:rsidRPr="007E6A3E">
              <w:rPr>
                <w:rFonts w:asciiTheme="minorEastAsia" w:eastAsiaTheme="minorEastAsia" w:hAnsiTheme="minorEastAsia" w:cs="Arial"/>
                <w:szCs w:val="21"/>
              </w:rPr>
              <w:t>日</w:t>
            </w:r>
          </w:p>
        </w:tc>
      </w:tr>
      <w:tr w:rsidR="000A2694" w:rsidRPr="007E6A3E" w14:paraId="1E26D4BD" w14:textId="77777777" w:rsidTr="00E16E8A">
        <w:trPr>
          <w:trHeight w:val="435"/>
          <w:jc w:val="center"/>
        </w:trPr>
        <w:tc>
          <w:tcPr>
            <w:tcW w:w="5211" w:type="dxa"/>
            <w:vAlign w:val="center"/>
          </w:tcPr>
          <w:p w14:paraId="44EB1F9A" w14:textId="56986B0A"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联 系 人：</w:t>
            </w:r>
            <w:permStart w:id="1115112253"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115112253"/>
          </w:p>
        </w:tc>
        <w:tc>
          <w:tcPr>
            <w:tcW w:w="4927" w:type="dxa"/>
            <w:vAlign w:val="center"/>
          </w:tcPr>
          <w:p w14:paraId="0B28252D" w14:textId="777777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电    话：010-</w:t>
            </w:r>
            <w:r w:rsidRPr="007E6A3E">
              <w:rPr>
                <w:rFonts w:asciiTheme="minorEastAsia" w:eastAsiaTheme="minorEastAsia" w:hAnsiTheme="minorEastAsia" w:cs="Arial" w:hint="eastAsia"/>
                <w:szCs w:val="21"/>
              </w:rPr>
              <w:t>84724911</w:t>
            </w:r>
          </w:p>
        </w:tc>
      </w:tr>
      <w:tr w:rsidR="000A2694" w:rsidRPr="007E6A3E" w14:paraId="3A029B9A" w14:textId="77777777" w:rsidTr="00E16E8A">
        <w:trPr>
          <w:trHeight w:val="435"/>
          <w:jc w:val="center"/>
        </w:trPr>
        <w:tc>
          <w:tcPr>
            <w:tcW w:w="5211" w:type="dxa"/>
            <w:vAlign w:val="center"/>
          </w:tcPr>
          <w:p w14:paraId="52BC22A3" w14:textId="6C0DB66B"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lastRenderedPageBreak/>
              <w:t>电    话：</w:t>
            </w:r>
            <w:permStart w:id="1156322700"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156322700"/>
          </w:p>
        </w:tc>
        <w:tc>
          <w:tcPr>
            <w:tcW w:w="4927" w:type="dxa"/>
            <w:vAlign w:val="center"/>
          </w:tcPr>
          <w:p w14:paraId="1689A81A" w14:textId="777777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传    真：010-</w:t>
            </w:r>
            <w:r w:rsidRPr="007E6A3E">
              <w:rPr>
                <w:rFonts w:asciiTheme="minorEastAsia" w:eastAsiaTheme="minorEastAsia" w:hAnsiTheme="minorEastAsia" w:cs="Arial" w:hint="eastAsia"/>
                <w:szCs w:val="21"/>
              </w:rPr>
              <w:t>84721856</w:t>
            </w:r>
          </w:p>
        </w:tc>
      </w:tr>
      <w:tr w:rsidR="000A2694" w:rsidRPr="007E6A3E" w14:paraId="4E4C81D0" w14:textId="77777777" w:rsidTr="00E16E8A">
        <w:trPr>
          <w:trHeight w:val="435"/>
          <w:jc w:val="center"/>
        </w:trPr>
        <w:tc>
          <w:tcPr>
            <w:tcW w:w="5211" w:type="dxa"/>
            <w:vAlign w:val="center"/>
          </w:tcPr>
          <w:p w14:paraId="11183897" w14:textId="00763F4C"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hint="eastAsia"/>
                <w:szCs w:val="21"/>
              </w:rPr>
              <w:t>手    机：</w:t>
            </w:r>
            <w:permStart w:id="984896128"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984896128"/>
          </w:p>
        </w:tc>
        <w:tc>
          <w:tcPr>
            <w:tcW w:w="4927" w:type="dxa"/>
            <w:vAlign w:val="center"/>
          </w:tcPr>
          <w:p w14:paraId="693FC3EE" w14:textId="777777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http://www.xjyrz.com/</w:t>
            </w:r>
          </w:p>
        </w:tc>
      </w:tr>
      <w:tr w:rsidR="000A2694" w:rsidRPr="007E6A3E" w14:paraId="00AF3455" w14:textId="77777777" w:rsidTr="00E16E8A">
        <w:trPr>
          <w:trHeight w:val="435"/>
          <w:jc w:val="center"/>
        </w:trPr>
        <w:tc>
          <w:tcPr>
            <w:tcW w:w="5211" w:type="dxa"/>
            <w:vAlign w:val="center"/>
          </w:tcPr>
          <w:p w14:paraId="681CE82B" w14:textId="2F335F93"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传    真：</w:t>
            </w:r>
            <w:permStart w:id="1581864464"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581864464"/>
          </w:p>
        </w:tc>
        <w:tc>
          <w:tcPr>
            <w:tcW w:w="4927" w:type="dxa"/>
            <w:vAlign w:val="center"/>
          </w:tcPr>
          <w:p w14:paraId="3803B122" w14:textId="77777777" w:rsidR="000A2694" w:rsidRPr="007E6A3E" w:rsidRDefault="000A2694" w:rsidP="00CA15BF">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开</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户</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行：</w:t>
            </w:r>
            <w:r w:rsidRPr="007E6A3E">
              <w:rPr>
                <w:rFonts w:asciiTheme="minorEastAsia" w:eastAsiaTheme="minorEastAsia" w:hAnsiTheme="minorEastAsia" w:cs="Arial" w:hint="eastAsia"/>
                <w:szCs w:val="21"/>
              </w:rPr>
              <w:t>上海浦东发展银行北京电子城</w:t>
            </w:r>
            <w:r w:rsidRPr="007E6A3E">
              <w:rPr>
                <w:rFonts w:asciiTheme="minorEastAsia" w:eastAsiaTheme="minorEastAsia" w:hAnsiTheme="minorEastAsia" w:cs="Arial"/>
                <w:szCs w:val="21"/>
              </w:rPr>
              <w:t>支行</w:t>
            </w:r>
          </w:p>
        </w:tc>
      </w:tr>
      <w:tr w:rsidR="000A2694" w:rsidRPr="007E6A3E" w14:paraId="46215D9F" w14:textId="77777777" w:rsidTr="00E16E8A">
        <w:trPr>
          <w:trHeight w:val="435"/>
          <w:jc w:val="center"/>
        </w:trPr>
        <w:tc>
          <w:tcPr>
            <w:tcW w:w="5211" w:type="dxa"/>
            <w:vAlign w:val="center"/>
          </w:tcPr>
          <w:p w14:paraId="5C773F39" w14:textId="7EC0914D"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hint="eastAsia"/>
                <w:szCs w:val="21"/>
              </w:rPr>
              <w:t>http://</w:t>
            </w:r>
            <w:permStart w:id="333996078" w:edGrp="everyone"/>
            <w:r w:rsidR="00156F4F">
              <w:rPr>
                <w:rFonts w:asciiTheme="minorEastAsia" w:eastAsiaTheme="minorEastAsia" w:hAnsiTheme="minorEastAsia" w:cs="Arial"/>
                <w:szCs w:val="21"/>
              </w:rPr>
              <w:t xml:space="preserve">  </w:t>
            </w:r>
            <w:permEnd w:id="333996078"/>
          </w:p>
        </w:tc>
        <w:tc>
          <w:tcPr>
            <w:tcW w:w="4927" w:type="dxa"/>
            <w:vAlign w:val="center"/>
          </w:tcPr>
          <w:p w14:paraId="65C15D33" w14:textId="77777777" w:rsidR="000A2694" w:rsidRPr="007E6A3E" w:rsidRDefault="000A2694" w:rsidP="007E6A3E">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户    名：北京新纪源认证有限公司</w:t>
            </w:r>
          </w:p>
        </w:tc>
      </w:tr>
      <w:tr w:rsidR="000A2694" w:rsidRPr="007E6A3E" w14:paraId="42981CA8" w14:textId="77777777" w:rsidTr="00E16E8A">
        <w:trPr>
          <w:trHeight w:val="435"/>
          <w:jc w:val="center"/>
        </w:trPr>
        <w:tc>
          <w:tcPr>
            <w:tcW w:w="5211" w:type="dxa"/>
            <w:vAlign w:val="center"/>
          </w:tcPr>
          <w:p w14:paraId="09116C6A" w14:textId="73C76CFA"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hint="eastAsia"/>
                <w:szCs w:val="21"/>
              </w:rPr>
              <w:t>E-mail：</w:t>
            </w:r>
            <w:permStart w:id="70807349"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70807349"/>
          </w:p>
        </w:tc>
        <w:tc>
          <w:tcPr>
            <w:tcW w:w="4927" w:type="dxa"/>
            <w:vAlign w:val="center"/>
          </w:tcPr>
          <w:p w14:paraId="7C78D534" w14:textId="77777777"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帐    号：</w:t>
            </w:r>
            <w:r w:rsidRPr="007E6A3E">
              <w:rPr>
                <w:rFonts w:asciiTheme="minorEastAsia" w:eastAsiaTheme="minorEastAsia" w:hAnsiTheme="minorEastAsia" w:cs="Arial" w:hint="eastAsia"/>
                <w:szCs w:val="21"/>
              </w:rPr>
              <w:t>91200154800129393</w:t>
            </w:r>
          </w:p>
        </w:tc>
      </w:tr>
      <w:tr w:rsidR="000A2694" w:rsidRPr="007E6A3E" w14:paraId="443EB831" w14:textId="77777777" w:rsidTr="00E16E8A">
        <w:trPr>
          <w:trHeight w:val="435"/>
          <w:jc w:val="center"/>
        </w:trPr>
        <w:tc>
          <w:tcPr>
            <w:tcW w:w="5211" w:type="dxa"/>
            <w:vAlign w:val="center"/>
          </w:tcPr>
          <w:p w14:paraId="6090411B" w14:textId="2C6BCC3F"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开</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户</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行：</w:t>
            </w:r>
            <w:permStart w:id="913210737"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913210737"/>
          </w:p>
        </w:tc>
        <w:tc>
          <w:tcPr>
            <w:tcW w:w="4927" w:type="dxa"/>
            <w:vAlign w:val="center"/>
          </w:tcPr>
          <w:p w14:paraId="191E8E1D" w14:textId="77777777"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通讯地址：北京市朝阳区</w:t>
            </w:r>
            <w:r w:rsidRPr="007E6A3E">
              <w:rPr>
                <w:rFonts w:asciiTheme="minorEastAsia" w:eastAsiaTheme="minorEastAsia" w:hAnsiTheme="minorEastAsia" w:cs="Arial" w:hint="eastAsia"/>
                <w:szCs w:val="21"/>
              </w:rPr>
              <w:t>望京南湖东园122号博</w:t>
            </w:r>
          </w:p>
        </w:tc>
      </w:tr>
      <w:tr w:rsidR="000A2694" w:rsidRPr="007E6A3E" w14:paraId="16AE79AE" w14:textId="77777777" w:rsidTr="00E16E8A">
        <w:trPr>
          <w:trHeight w:val="435"/>
          <w:jc w:val="center"/>
        </w:trPr>
        <w:tc>
          <w:tcPr>
            <w:tcW w:w="5211" w:type="dxa"/>
            <w:vAlign w:val="center"/>
          </w:tcPr>
          <w:p w14:paraId="352CF87B" w14:textId="69B9738B"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户    名：</w:t>
            </w:r>
            <w:permStart w:id="1626627634"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626627634"/>
          </w:p>
        </w:tc>
        <w:tc>
          <w:tcPr>
            <w:tcW w:w="4927" w:type="dxa"/>
            <w:vAlign w:val="center"/>
          </w:tcPr>
          <w:p w14:paraId="194567DE" w14:textId="77777777"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hint="eastAsia"/>
                <w:szCs w:val="21"/>
              </w:rPr>
              <w:t>泰国际B座805</w:t>
            </w:r>
          </w:p>
        </w:tc>
      </w:tr>
      <w:tr w:rsidR="000A2694" w:rsidRPr="007E6A3E" w14:paraId="19207843" w14:textId="77777777" w:rsidTr="00E16E8A">
        <w:trPr>
          <w:trHeight w:val="435"/>
          <w:jc w:val="center"/>
        </w:trPr>
        <w:tc>
          <w:tcPr>
            <w:tcW w:w="5211" w:type="dxa"/>
            <w:vAlign w:val="center"/>
          </w:tcPr>
          <w:p w14:paraId="3E7ECD5F" w14:textId="34945D66"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帐    号</w:t>
            </w:r>
            <w:r w:rsidR="0016499E">
              <w:rPr>
                <w:rFonts w:asciiTheme="minorEastAsia" w:eastAsiaTheme="minorEastAsia" w:hAnsiTheme="minorEastAsia" w:cs="Arial"/>
                <w:szCs w:val="21"/>
              </w:rPr>
              <w:t>：</w:t>
            </w:r>
            <w:permStart w:id="2016181989"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2016181989"/>
          </w:p>
        </w:tc>
        <w:tc>
          <w:tcPr>
            <w:tcW w:w="4927" w:type="dxa"/>
            <w:vAlign w:val="center"/>
          </w:tcPr>
          <w:p w14:paraId="21998217" w14:textId="77777777" w:rsidR="000A2694" w:rsidRPr="007E6A3E" w:rsidRDefault="000A2694" w:rsidP="007E6A3E">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邮    编：100</w:t>
            </w:r>
            <w:r w:rsidRPr="007E6A3E">
              <w:rPr>
                <w:rFonts w:asciiTheme="minorEastAsia" w:eastAsiaTheme="minorEastAsia" w:hAnsiTheme="minorEastAsia" w:cs="Arial" w:hint="eastAsia"/>
                <w:szCs w:val="21"/>
              </w:rPr>
              <w:t>102</w:t>
            </w:r>
          </w:p>
        </w:tc>
      </w:tr>
      <w:tr w:rsidR="000A2694" w:rsidRPr="007E6A3E" w14:paraId="4A6AA4DD" w14:textId="77777777" w:rsidTr="00E16E8A">
        <w:trPr>
          <w:trHeight w:val="435"/>
          <w:jc w:val="center"/>
        </w:trPr>
        <w:tc>
          <w:tcPr>
            <w:tcW w:w="5211" w:type="dxa"/>
            <w:vAlign w:val="center"/>
          </w:tcPr>
          <w:p w14:paraId="0DB255E5" w14:textId="55DB9EE3"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通讯地址：</w:t>
            </w:r>
            <w:permStart w:id="421232208"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421232208"/>
          </w:p>
        </w:tc>
        <w:tc>
          <w:tcPr>
            <w:tcW w:w="4927" w:type="dxa"/>
            <w:vAlign w:val="center"/>
          </w:tcPr>
          <w:p w14:paraId="0D95E479" w14:textId="77777777" w:rsidR="000A2694" w:rsidRPr="007E6A3E" w:rsidRDefault="000A2694" w:rsidP="000A2694">
            <w:pPr>
              <w:spacing w:line="440" w:lineRule="exact"/>
              <w:rPr>
                <w:rFonts w:asciiTheme="minorEastAsia" w:eastAsiaTheme="minorEastAsia" w:hAnsiTheme="minorEastAsia" w:cs="Arial" w:hint="eastAsia"/>
                <w:szCs w:val="21"/>
              </w:rPr>
            </w:pPr>
          </w:p>
        </w:tc>
      </w:tr>
      <w:tr w:rsidR="000A2694" w:rsidRPr="007E6A3E" w14:paraId="2FEF2667" w14:textId="77777777" w:rsidTr="00E16E8A">
        <w:trPr>
          <w:trHeight w:val="80"/>
          <w:jc w:val="center"/>
        </w:trPr>
        <w:tc>
          <w:tcPr>
            <w:tcW w:w="5211" w:type="dxa"/>
            <w:vAlign w:val="center"/>
          </w:tcPr>
          <w:p w14:paraId="784380E2" w14:textId="6221F3BC" w:rsidR="000A2694" w:rsidRPr="007E6A3E" w:rsidRDefault="000A2694" w:rsidP="000A2694">
            <w:pPr>
              <w:spacing w:line="440" w:lineRule="exact"/>
              <w:rPr>
                <w:rFonts w:asciiTheme="minorEastAsia" w:eastAsiaTheme="minorEastAsia" w:hAnsiTheme="minorEastAsia" w:cs="Arial" w:hint="eastAsia"/>
                <w:szCs w:val="21"/>
              </w:rPr>
            </w:pPr>
            <w:r w:rsidRPr="007E6A3E">
              <w:rPr>
                <w:rFonts w:asciiTheme="minorEastAsia" w:eastAsiaTheme="minorEastAsia" w:hAnsiTheme="minorEastAsia" w:cs="Arial"/>
                <w:szCs w:val="21"/>
              </w:rPr>
              <w:t>邮    编：</w:t>
            </w:r>
            <w:permStart w:id="1165445139"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165445139"/>
          </w:p>
        </w:tc>
        <w:tc>
          <w:tcPr>
            <w:tcW w:w="4927" w:type="dxa"/>
            <w:vAlign w:val="center"/>
          </w:tcPr>
          <w:p w14:paraId="50B44CB2" w14:textId="77777777" w:rsidR="000A2694" w:rsidRPr="007E6A3E" w:rsidRDefault="000A2694" w:rsidP="000A2694">
            <w:pPr>
              <w:spacing w:line="440" w:lineRule="exact"/>
              <w:rPr>
                <w:rFonts w:asciiTheme="minorEastAsia" w:eastAsiaTheme="minorEastAsia" w:hAnsiTheme="minorEastAsia" w:cs="Arial" w:hint="eastAsia"/>
                <w:szCs w:val="21"/>
              </w:rPr>
            </w:pPr>
          </w:p>
        </w:tc>
      </w:tr>
    </w:tbl>
    <w:p w14:paraId="04A0F9D0"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2E9C637A"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40A0FAAA"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7ABD2033"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44893991"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5F723F06"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3CE8B0BB"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45D0D0D2"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76E7EECA"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3AC0A7CE" w14:textId="77777777" w:rsidR="000A2694" w:rsidRDefault="000A2694" w:rsidP="007E6A3E">
      <w:pPr>
        <w:spacing w:beforeLines="100" w:before="312" w:afterLines="50" w:after="156"/>
        <w:rPr>
          <w:rFonts w:asciiTheme="minorEastAsia" w:eastAsiaTheme="minorEastAsia" w:hAnsiTheme="minorEastAsia" w:hint="eastAsia"/>
          <w:b/>
          <w:bCs/>
          <w:szCs w:val="21"/>
        </w:rPr>
      </w:pPr>
    </w:p>
    <w:p w14:paraId="3F6E194A" w14:textId="77777777" w:rsidR="005309EE" w:rsidRDefault="005309EE" w:rsidP="007E6A3E">
      <w:pPr>
        <w:spacing w:afterLines="50" w:after="156"/>
        <w:rPr>
          <w:rFonts w:ascii="宋体" w:hAnsi="宋体" w:hint="eastAsia"/>
          <w:b/>
          <w:szCs w:val="21"/>
        </w:rPr>
      </w:pPr>
    </w:p>
    <w:sectPr w:rsidR="005309EE">
      <w:headerReference w:type="first" r:id="rId16"/>
      <w:pgSz w:w="11906" w:h="16838"/>
      <w:pgMar w:top="1418" w:right="851" w:bottom="851" w:left="1418" w:header="680" w:footer="680"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C683" w14:textId="77777777" w:rsidR="00617524" w:rsidRDefault="00617524">
      <w:r>
        <w:separator/>
      </w:r>
    </w:p>
  </w:endnote>
  <w:endnote w:type="continuationSeparator" w:id="0">
    <w:p w14:paraId="17783244" w14:textId="77777777" w:rsidR="00617524" w:rsidRDefault="0061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227E" w14:textId="77777777" w:rsidR="00BD746E" w:rsidRDefault="00BD746E">
    <w:pPr>
      <w:pStyle w:val="a7"/>
      <w:jc w:val="right"/>
      <w:rPr>
        <w:rFonts w:asciiTheme="minorEastAsia" w:eastAsiaTheme="minorEastAsia" w:hAnsiTheme="minorEastAsia" w:hint="eastAsia"/>
        <w:b/>
      </w:rPr>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b"/>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E16E8A">
      <w:rPr>
        <w:rStyle w:val="ab"/>
        <w:rFonts w:asciiTheme="minorEastAsia" w:eastAsiaTheme="minorEastAsia" w:hAnsiTheme="minorEastAsia"/>
        <w:b/>
        <w:noProof/>
      </w:rPr>
      <w:t>7</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b"/>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E16E8A">
      <w:rPr>
        <w:rStyle w:val="ab"/>
        <w:rFonts w:asciiTheme="minorEastAsia" w:eastAsiaTheme="minorEastAsia" w:hAnsiTheme="minorEastAsia"/>
        <w:b/>
        <w:noProof/>
      </w:rPr>
      <w:t>3</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9F77" w14:textId="7494E895" w:rsidR="00BD746E" w:rsidRDefault="00BD746E" w:rsidP="0016499E">
    <w:pPr>
      <w:pStyle w:val="a7"/>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b"/>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E16E8A">
      <w:rPr>
        <w:rStyle w:val="ab"/>
        <w:rFonts w:asciiTheme="minorEastAsia" w:eastAsiaTheme="minorEastAsia" w:hAnsiTheme="minorEastAsia"/>
        <w:b/>
        <w:noProof/>
      </w:rPr>
      <w:t>7</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b"/>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E16E8A">
      <w:rPr>
        <w:rStyle w:val="ab"/>
        <w:rFonts w:asciiTheme="minorEastAsia" w:eastAsiaTheme="minorEastAsia" w:hAnsiTheme="minorEastAsia"/>
        <w:b/>
        <w:noProof/>
      </w:rPr>
      <w:t>2</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41A1" w14:textId="77777777" w:rsidR="00617524" w:rsidRDefault="00617524">
      <w:r>
        <w:separator/>
      </w:r>
    </w:p>
  </w:footnote>
  <w:footnote w:type="continuationSeparator" w:id="0">
    <w:p w14:paraId="0B434966" w14:textId="77777777" w:rsidR="00617524" w:rsidRDefault="0061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7F71" w14:textId="77777777" w:rsidR="00BD746E" w:rsidRDefault="00BD746E">
    <w:pPr>
      <w:pStyle w:val="1"/>
    </w:pPr>
    <w:r>
      <w:rPr>
        <w:noProof/>
      </w:rPr>
      <w:drawing>
        <wp:anchor distT="0" distB="0" distL="114300" distR="114300" simplePos="0" relativeHeight="251666432" behindDoc="1" locked="0" layoutInCell="1" allowOverlap="1" wp14:anchorId="31A33D99" wp14:editId="5E7EE8ED">
          <wp:simplePos x="0" y="0"/>
          <wp:positionH relativeFrom="column">
            <wp:posOffset>-629920</wp:posOffset>
          </wp:positionH>
          <wp:positionV relativeFrom="paragraph">
            <wp:posOffset>-271780</wp:posOffset>
          </wp:positionV>
          <wp:extent cx="551180" cy="596265"/>
          <wp:effectExtent l="0" t="0" r="190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44" cy="596348"/>
                  </a:xfrm>
                  <a:prstGeom prst="rect">
                    <a:avLst/>
                  </a:prstGeom>
                </pic:spPr>
              </pic:pic>
            </a:graphicData>
          </a:graphic>
        </wp:anchor>
      </w:drawing>
    </w:r>
  </w:p>
  <w:p w14:paraId="31C3F721" w14:textId="7B4C20F1" w:rsidR="00BD746E" w:rsidRDefault="00BD746E">
    <w:pPr>
      <w:pStyle w:val="a9"/>
      <w:rPr>
        <w:rFonts w:asciiTheme="minorEastAsia" w:eastAsiaTheme="minorEastAsia" w:hAnsiTheme="minorEastAsia" w:hint="eastAsia"/>
        <w:b/>
      </w:rPr>
    </w:pPr>
    <w:r>
      <w:rPr>
        <w:rFonts w:asciiTheme="minorEastAsia" w:eastAsiaTheme="minorEastAsia" w:hAnsiTheme="minorEastAsia"/>
        <w:b/>
        <w:bCs/>
      </w:rPr>
      <w:t>北京</w:t>
    </w:r>
    <w:r>
      <w:rPr>
        <w:rFonts w:asciiTheme="minorEastAsia" w:eastAsiaTheme="minorEastAsia" w:hAnsiTheme="minorEastAsia" w:hint="eastAsia"/>
        <w:b/>
        <w:bCs/>
      </w:rPr>
      <w:t>新纪源认证</w:t>
    </w:r>
    <w:r>
      <w:rPr>
        <w:rFonts w:asciiTheme="minorEastAsia" w:eastAsiaTheme="minorEastAsia" w:hAnsiTheme="minorEastAsia"/>
        <w:b/>
        <w:bCs/>
      </w:rPr>
      <w:t xml:space="preserve">有限公司                                      </w:t>
    </w:r>
    <w:r>
      <w:rPr>
        <w:rFonts w:asciiTheme="minorEastAsia" w:eastAsiaTheme="minorEastAsia" w:hAnsiTheme="minorEastAsia" w:hint="eastAsia"/>
        <w:b/>
        <w:bCs/>
      </w:rPr>
      <w:t xml:space="preserve">             </w:t>
    </w:r>
    <w:r w:rsidR="00E16E8A">
      <w:rPr>
        <w:rFonts w:asciiTheme="minorEastAsia" w:eastAsiaTheme="minorEastAsia" w:hAnsiTheme="minorEastAsia"/>
        <w:b/>
        <w:bCs/>
      </w:rPr>
      <w:t xml:space="preserve">   </w:t>
    </w:r>
    <w:r w:rsidR="00782226" w:rsidRPr="002A229F">
      <w:rPr>
        <w:rFonts w:asciiTheme="minorEastAsia" w:eastAsiaTheme="minorEastAsia" w:hAnsiTheme="minorEastAsia"/>
        <w:b/>
        <w:bCs/>
      </w:rPr>
      <w:t>XJY-QPZ-JL-02-</w:t>
    </w:r>
    <w:r w:rsidR="00782226">
      <w:rPr>
        <w:rFonts w:asciiTheme="minorEastAsia" w:eastAsiaTheme="minorEastAsia" w:hAnsiTheme="minorEastAsia"/>
        <w:b/>
        <w:bCs/>
      </w:rPr>
      <w:t>2 B/0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D130" w14:textId="77777777" w:rsidR="00BD746E" w:rsidRDefault="00BD746E">
    <w:pPr>
      <w:pStyle w:val="1"/>
    </w:pPr>
    <w:r>
      <w:rPr>
        <w:noProof/>
      </w:rPr>
      <w:drawing>
        <wp:anchor distT="0" distB="0" distL="114300" distR="114300" simplePos="0" relativeHeight="251662336" behindDoc="1" locked="0" layoutInCell="1" allowOverlap="1" wp14:anchorId="45BABDD7" wp14:editId="2811B09B">
          <wp:simplePos x="0" y="0"/>
          <wp:positionH relativeFrom="column">
            <wp:posOffset>-629920</wp:posOffset>
          </wp:positionH>
          <wp:positionV relativeFrom="paragraph">
            <wp:posOffset>-271780</wp:posOffset>
          </wp:positionV>
          <wp:extent cx="551180" cy="596265"/>
          <wp:effectExtent l="0" t="0" r="190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44" cy="596348"/>
                  </a:xfrm>
                  <a:prstGeom prst="rect">
                    <a:avLst/>
                  </a:prstGeom>
                </pic:spPr>
              </pic:pic>
            </a:graphicData>
          </a:graphic>
        </wp:anchor>
      </w:drawing>
    </w:r>
  </w:p>
  <w:p w14:paraId="75DBFB1F" w14:textId="65D944DA" w:rsidR="00BD746E" w:rsidRDefault="00BD746E" w:rsidP="007E6A3E">
    <w:pPr>
      <w:pStyle w:val="a9"/>
      <w:jc w:val="left"/>
      <w:rPr>
        <w:rFonts w:asciiTheme="minorEastAsia" w:eastAsiaTheme="minorEastAsia" w:hAnsiTheme="minorEastAsia" w:hint="eastAsia"/>
        <w:b/>
      </w:rPr>
    </w:pPr>
    <w:r>
      <w:rPr>
        <w:rFonts w:asciiTheme="minorEastAsia" w:eastAsiaTheme="minorEastAsia" w:hAnsiTheme="minorEastAsia"/>
        <w:b/>
        <w:bCs/>
      </w:rPr>
      <w:t>北京</w:t>
    </w:r>
    <w:r>
      <w:rPr>
        <w:rFonts w:asciiTheme="minorEastAsia" w:eastAsiaTheme="minorEastAsia" w:hAnsiTheme="minorEastAsia" w:hint="eastAsia"/>
        <w:b/>
        <w:bCs/>
      </w:rPr>
      <w:t>新纪源认证</w:t>
    </w:r>
    <w:r>
      <w:rPr>
        <w:rFonts w:asciiTheme="minorEastAsia" w:eastAsiaTheme="minorEastAsia" w:hAnsiTheme="minorEastAsia"/>
        <w:b/>
        <w:bCs/>
      </w:rPr>
      <w:t xml:space="preserve">有限公司                                      </w:t>
    </w:r>
    <w:r>
      <w:rPr>
        <w:rFonts w:asciiTheme="minorEastAsia" w:eastAsiaTheme="minorEastAsia" w:hAnsiTheme="minorEastAsia" w:hint="eastAsia"/>
        <w:b/>
        <w:bCs/>
      </w:rPr>
      <w:t xml:space="preserve">        </w:t>
    </w:r>
    <w:r w:rsidR="002A229F">
      <w:rPr>
        <w:rFonts w:asciiTheme="minorEastAsia" w:eastAsiaTheme="minorEastAsia" w:hAnsiTheme="minorEastAsia"/>
        <w:b/>
        <w:bCs/>
      </w:rPr>
      <w:t xml:space="preserve">    </w:t>
    </w:r>
    <w:r>
      <w:rPr>
        <w:rFonts w:asciiTheme="minorEastAsia" w:eastAsiaTheme="minorEastAsia" w:hAnsiTheme="minorEastAsia" w:hint="eastAsia"/>
        <w:b/>
        <w:bCs/>
      </w:rPr>
      <w:t xml:space="preserve"> </w:t>
    </w:r>
    <w:bookmarkStart w:id="0" w:name="OLE_LINK12"/>
    <w:bookmarkStart w:id="1" w:name="OLE_LINK13"/>
    <w:bookmarkStart w:id="2" w:name="OLE_LINK9"/>
    <w:r w:rsidR="00E16E8A">
      <w:rPr>
        <w:rFonts w:asciiTheme="minorEastAsia" w:eastAsiaTheme="minorEastAsia" w:hAnsiTheme="minorEastAsia"/>
        <w:b/>
        <w:bCs/>
      </w:rPr>
      <w:t xml:space="preserve">       </w:t>
    </w:r>
    <w:r w:rsidR="002A229F" w:rsidRPr="002A229F">
      <w:rPr>
        <w:rFonts w:asciiTheme="minorEastAsia" w:eastAsiaTheme="minorEastAsia" w:hAnsiTheme="minorEastAsia"/>
        <w:b/>
        <w:bCs/>
      </w:rPr>
      <w:t>XJY-QPZ-JL-02-</w:t>
    </w:r>
    <w:r w:rsidR="00782226">
      <w:rPr>
        <w:rFonts w:asciiTheme="minorEastAsia" w:eastAsiaTheme="minorEastAsia" w:hAnsiTheme="minorEastAsia"/>
        <w:b/>
        <w:bCs/>
      </w:rPr>
      <w:t>2</w:t>
    </w:r>
    <w:r w:rsidR="00E16E8A">
      <w:rPr>
        <w:rFonts w:asciiTheme="minorEastAsia" w:eastAsiaTheme="minorEastAsia" w:hAnsiTheme="minorEastAsia"/>
        <w:b/>
        <w:bCs/>
      </w:rPr>
      <w:t xml:space="preserve"> </w:t>
    </w:r>
    <w:r w:rsidR="002A229F">
      <w:rPr>
        <w:rFonts w:asciiTheme="minorEastAsia" w:eastAsiaTheme="minorEastAsia" w:hAnsiTheme="minorEastAsia"/>
        <w:b/>
        <w:bCs/>
      </w:rPr>
      <w:t xml:space="preserve"> B/0</w:t>
    </w:r>
    <w:bookmarkEnd w:id="0"/>
    <w:bookmarkEnd w:id="1"/>
    <w:r>
      <w:rPr>
        <w:rFonts w:asciiTheme="minorEastAsia" w:eastAsiaTheme="minorEastAsia" w:hAnsiTheme="minorEastAsia" w:hint="eastAsia"/>
        <w:b/>
        <w:bCs/>
      </w:rPr>
      <w:t xml:space="preserve"> </w:t>
    </w:r>
    <w:bookmarkEnd w:id="2"/>
    <w:r>
      <w:rPr>
        <w:rFonts w:asciiTheme="minorEastAsia" w:eastAsiaTheme="minorEastAsia" w:hAnsiTheme="minorEastAsia" w:hint="eastAsia"/>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89B0" w14:textId="77777777" w:rsidR="00BD746E" w:rsidRDefault="00BD746E">
    <w:pPr>
      <w:pStyle w:val="1"/>
    </w:pPr>
    <w:r>
      <w:rPr>
        <w:noProof/>
      </w:rPr>
      <w:drawing>
        <wp:anchor distT="0" distB="0" distL="114300" distR="114300" simplePos="0" relativeHeight="251660288" behindDoc="1" locked="0" layoutInCell="1" allowOverlap="1" wp14:anchorId="49B0F96F" wp14:editId="255DE9F9">
          <wp:simplePos x="0" y="0"/>
          <wp:positionH relativeFrom="column">
            <wp:posOffset>-629920</wp:posOffset>
          </wp:positionH>
          <wp:positionV relativeFrom="paragraph">
            <wp:posOffset>-271780</wp:posOffset>
          </wp:positionV>
          <wp:extent cx="551180" cy="596265"/>
          <wp:effectExtent l="0" t="0" r="190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44" cy="596348"/>
                  </a:xfrm>
                  <a:prstGeom prst="rect">
                    <a:avLst/>
                  </a:prstGeom>
                </pic:spPr>
              </pic:pic>
            </a:graphicData>
          </a:graphic>
        </wp:anchor>
      </w:drawing>
    </w:r>
  </w:p>
  <w:p w14:paraId="0AC4E142" w14:textId="16F0FAB9" w:rsidR="00BD746E" w:rsidRDefault="00BD746E">
    <w:pPr>
      <w:pStyle w:val="a9"/>
      <w:rPr>
        <w:rFonts w:asciiTheme="minorEastAsia" w:eastAsiaTheme="minorEastAsia" w:hAnsiTheme="minorEastAsia" w:hint="eastAsia"/>
        <w:b/>
      </w:rPr>
    </w:pPr>
    <w:r>
      <w:rPr>
        <w:rFonts w:asciiTheme="minorEastAsia" w:eastAsiaTheme="minorEastAsia" w:hAnsiTheme="minorEastAsia"/>
        <w:b/>
        <w:bCs/>
      </w:rPr>
      <w:t>北京</w:t>
    </w:r>
    <w:r>
      <w:rPr>
        <w:rFonts w:asciiTheme="minorEastAsia" w:eastAsiaTheme="minorEastAsia" w:hAnsiTheme="minorEastAsia" w:hint="eastAsia"/>
        <w:b/>
        <w:bCs/>
      </w:rPr>
      <w:t>新纪源认证</w:t>
    </w:r>
    <w:r>
      <w:rPr>
        <w:rFonts w:asciiTheme="minorEastAsia" w:eastAsiaTheme="minorEastAsia" w:hAnsiTheme="minorEastAsia"/>
        <w:b/>
        <w:bCs/>
      </w:rPr>
      <w:t xml:space="preserve">有限公司                                      </w:t>
    </w:r>
    <w:r>
      <w:rPr>
        <w:rFonts w:asciiTheme="minorEastAsia" w:eastAsiaTheme="minorEastAsia" w:hAnsiTheme="minorEastAsia" w:hint="eastAsia"/>
        <w:b/>
        <w:bCs/>
      </w:rPr>
      <w:t xml:space="preserve">            </w:t>
    </w:r>
    <w:r w:rsidR="00E16E8A">
      <w:rPr>
        <w:rFonts w:asciiTheme="minorEastAsia" w:eastAsiaTheme="minorEastAsia" w:hAnsiTheme="minorEastAsia"/>
        <w:b/>
        <w:bCs/>
      </w:rPr>
      <w:t xml:space="preserve">         </w:t>
    </w:r>
    <w:r w:rsidR="002A229F" w:rsidRPr="002A229F">
      <w:rPr>
        <w:rFonts w:asciiTheme="minorEastAsia" w:eastAsiaTheme="minorEastAsia" w:hAnsiTheme="minorEastAsia"/>
        <w:b/>
        <w:bCs/>
      </w:rPr>
      <w:t>XJY-QPZ-JL-02-</w:t>
    </w:r>
    <w:r w:rsidR="00782226">
      <w:rPr>
        <w:rFonts w:asciiTheme="minorEastAsia" w:eastAsiaTheme="minorEastAsia" w:hAnsiTheme="minorEastAsia"/>
        <w:b/>
        <w:bCs/>
      </w:rPr>
      <w:t>2</w:t>
    </w:r>
    <w:r w:rsidR="00E16E8A">
      <w:rPr>
        <w:rFonts w:asciiTheme="minorEastAsia" w:eastAsiaTheme="minorEastAsia" w:hAnsiTheme="minorEastAsia"/>
        <w:b/>
        <w:bCs/>
      </w:rPr>
      <w:t xml:space="preserve"> </w:t>
    </w:r>
    <w:r w:rsidR="002A229F">
      <w:rPr>
        <w:rFonts w:asciiTheme="minorEastAsia" w:eastAsiaTheme="minorEastAsia" w:hAnsiTheme="minorEastAsia"/>
        <w:b/>
        <w:bCs/>
      </w:rPr>
      <w:t>B/0</w:t>
    </w:r>
    <w:r w:rsidR="002A229F">
      <w:rPr>
        <w:rFonts w:asciiTheme="minorEastAsia" w:eastAsiaTheme="minorEastAsia" w:hAnsiTheme="minorEastAsia"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57BB"/>
    <w:multiLevelType w:val="multilevel"/>
    <w:tmpl w:val="34C03A62"/>
    <w:lvl w:ilvl="0">
      <w:start w:val="1"/>
      <w:numFmt w:val="chineseCountingThousand"/>
      <w:lvlText w:val="%1."/>
      <w:lvlJc w:val="left"/>
      <w:pPr>
        <w:ind w:left="0" w:firstLine="0"/>
      </w:pPr>
      <w:rPr>
        <w:rFonts w:hint="eastAsia"/>
        <w:b/>
        <w:i w:val="0"/>
        <w:lang w:val="en-US"/>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i w:val="0"/>
      </w:rPr>
    </w:lvl>
    <w:lvl w:ilvl="3">
      <w:start w:val="1"/>
      <w:numFmt w:val="lowerLetter"/>
      <w:lvlText w:val="%4)"/>
      <w:lvlJc w:val="left"/>
      <w:pPr>
        <w:ind w:left="0" w:firstLine="851"/>
      </w:pPr>
      <w:rPr>
        <w:rFonts w:hint="eastAsia"/>
        <w:b/>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50BC8DD"/>
    <w:multiLevelType w:val="multilevel"/>
    <w:tmpl w:val="550BC8DD"/>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i w:val="0"/>
      </w:rPr>
    </w:lvl>
    <w:lvl w:ilvl="3">
      <w:start w:val="1"/>
      <w:numFmt w:val="lowerLetter"/>
      <w:lvlText w:val="%4)"/>
      <w:lvlJc w:val="left"/>
      <w:pPr>
        <w:ind w:left="0" w:firstLine="851"/>
      </w:pPr>
      <w:rPr>
        <w:rFonts w:hint="eastAsia"/>
        <w:b/>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554AC67A"/>
    <w:multiLevelType w:val="multilevel"/>
    <w:tmpl w:val="554AC67A"/>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i w:val="0"/>
      </w:rPr>
    </w:lvl>
    <w:lvl w:ilvl="3">
      <w:start w:val="1"/>
      <w:numFmt w:val="lowerLetter"/>
      <w:lvlText w:val="%4)"/>
      <w:lvlJc w:val="left"/>
      <w:pPr>
        <w:ind w:left="0" w:firstLine="851"/>
      </w:pPr>
      <w:rPr>
        <w:rFonts w:hint="eastAsia"/>
        <w:b/>
        <w:i w:val="0"/>
      </w:rPr>
    </w:lvl>
    <w:lvl w:ilvl="4">
      <w:start w:val="1"/>
      <w:numFmt w:val="lowerRoman"/>
      <w:lvlText w:val="%5)"/>
      <w:lvlJc w:val="left"/>
      <w:pPr>
        <w:ind w:left="0" w:firstLine="1134"/>
      </w:pPr>
      <w:rPr>
        <w:rFonts w:hint="eastAsia"/>
        <w:b/>
        <w:i w:val="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821972568">
    <w:abstractNumId w:val="1"/>
  </w:num>
  <w:num w:numId="2" w16cid:durableId="601647694">
    <w:abstractNumId w:val="2"/>
  </w:num>
  <w:num w:numId="3" w16cid:durableId="22796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YclNxdef0IyCloTGL09ZhF+Ojka15H7BmDXYRtSGFnrZjP6RhCb7LXgfzVvjQN5mmRMluziF8jPLvHxKLsqvw==" w:salt="RYfiwjv4Uv9hmNbmwzVci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52"/>
    <w:rsid w:val="000344A6"/>
    <w:rsid w:val="000361D5"/>
    <w:rsid w:val="000467F8"/>
    <w:rsid w:val="00051788"/>
    <w:rsid w:val="00064E7A"/>
    <w:rsid w:val="000763F0"/>
    <w:rsid w:val="00080A4C"/>
    <w:rsid w:val="00081D1E"/>
    <w:rsid w:val="000835EF"/>
    <w:rsid w:val="000A2694"/>
    <w:rsid w:val="000A4723"/>
    <w:rsid w:val="000C4FF1"/>
    <w:rsid w:val="000D2711"/>
    <w:rsid w:val="000E0CF0"/>
    <w:rsid w:val="000E46EE"/>
    <w:rsid w:val="000E59B9"/>
    <w:rsid w:val="000F5456"/>
    <w:rsid w:val="00110D17"/>
    <w:rsid w:val="00116B21"/>
    <w:rsid w:val="001267BF"/>
    <w:rsid w:val="00144EE4"/>
    <w:rsid w:val="00146C2E"/>
    <w:rsid w:val="00156F4F"/>
    <w:rsid w:val="001645E9"/>
    <w:rsid w:val="0016499E"/>
    <w:rsid w:val="001718CC"/>
    <w:rsid w:val="001A0D34"/>
    <w:rsid w:val="001A5AD4"/>
    <w:rsid w:val="001C2BC2"/>
    <w:rsid w:val="001D2DE6"/>
    <w:rsid w:val="001D2FAC"/>
    <w:rsid w:val="001E1FA9"/>
    <w:rsid w:val="00210BC0"/>
    <w:rsid w:val="00216A0A"/>
    <w:rsid w:val="00240A39"/>
    <w:rsid w:val="00241C8F"/>
    <w:rsid w:val="00253F59"/>
    <w:rsid w:val="00254840"/>
    <w:rsid w:val="0026095A"/>
    <w:rsid w:val="0026596F"/>
    <w:rsid w:val="00266250"/>
    <w:rsid w:val="002747E0"/>
    <w:rsid w:val="00274952"/>
    <w:rsid w:val="002A229F"/>
    <w:rsid w:val="002B1371"/>
    <w:rsid w:val="002B7A39"/>
    <w:rsid w:val="002C380F"/>
    <w:rsid w:val="002E40E1"/>
    <w:rsid w:val="002E499C"/>
    <w:rsid w:val="002F6EA7"/>
    <w:rsid w:val="00332338"/>
    <w:rsid w:val="00340A23"/>
    <w:rsid w:val="00345359"/>
    <w:rsid w:val="00347709"/>
    <w:rsid w:val="00361118"/>
    <w:rsid w:val="00367092"/>
    <w:rsid w:val="00392C56"/>
    <w:rsid w:val="003B2FC6"/>
    <w:rsid w:val="003B639B"/>
    <w:rsid w:val="003D475B"/>
    <w:rsid w:val="003E5576"/>
    <w:rsid w:val="003F237E"/>
    <w:rsid w:val="003F578E"/>
    <w:rsid w:val="0040584C"/>
    <w:rsid w:val="00406FA8"/>
    <w:rsid w:val="0041737C"/>
    <w:rsid w:val="00431FE6"/>
    <w:rsid w:val="00444966"/>
    <w:rsid w:val="0046252D"/>
    <w:rsid w:val="00467B41"/>
    <w:rsid w:val="00487B89"/>
    <w:rsid w:val="004A60CB"/>
    <w:rsid w:val="004D158C"/>
    <w:rsid w:val="004D5C93"/>
    <w:rsid w:val="004D63E3"/>
    <w:rsid w:val="004E4AB3"/>
    <w:rsid w:val="004E574D"/>
    <w:rsid w:val="005049DD"/>
    <w:rsid w:val="005227E9"/>
    <w:rsid w:val="00527E57"/>
    <w:rsid w:val="005308ED"/>
    <w:rsid w:val="005309EE"/>
    <w:rsid w:val="00532AE2"/>
    <w:rsid w:val="005425CD"/>
    <w:rsid w:val="005561C1"/>
    <w:rsid w:val="00565049"/>
    <w:rsid w:val="005825A8"/>
    <w:rsid w:val="0058694E"/>
    <w:rsid w:val="005910C2"/>
    <w:rsid w:val="005913D4"/>
    <w:rsid w:val="00597F97"/>
    <w:rsid w:val="005A5D16"/>
    <w:rsid w:val="005C084E"/>
    <w:rsid w:val="005D28DC"/>
    <w:rsid w:val="005D5514"/>
    <w:rsid w:val="005D7FBB"/>
    <w:rsid w:val="005E7E2B"/>
    <w:rsid w:val="005F1210"/>
    <w:rsid w:val="006030FB"/>
    <w:rsid w:val="00606E96"/>
    <w:rsid w:val="00617524"/>
    <w:rsid w:val="00645332"/>
    <w:rsid w:val="006457ED"/>
    <w:rsid w:val="00646EE5"/>
    <w:rsid w:val="0066195E"/>
    <w:rsid w:val="0067276F"/>
    <w:rsid w:val="006765EA"/>
    <w:rsid w:val="00687857"/>
    <w:rsid w:val="006A06BA"/>
    <w:rsid w:val="006A5C85"/>
    <w:rsid w:val="006F5285"/>
    <w:rsid w:val="006F57AC"/>
    <w:rsid w:val="0070059B"/>
    <w:rsid w:val="00707E4F"/>
    <w:rsid w:val="00711E55"/>
    <w:rsid w:val="007178E9"/>
    <w:rsid w:val="00717E55"/>
    <w:rsid w:val="00723BC7"/>
    <w:rsid w:val="0073458E"/>
    <w:rsid w:val="007469FB"/>
    <w:rsid w:val="007524BD"/>
    <w:rsid w:val="00782226"/>
    <w:rsid w:val="007A03FD"/>
    <w:rsid w:val="007B1A33"/>
    <w:rsid w:val="007B5456"/>
    <w:rsid w:val="007C116B"/>
    <w:rsid w:val="007C1A3F"/>
    <w:rsid w:val="007C4397"/>
    <w:rsid w:val="007C7BA9"/>
    <w:rsid w:val="007D2A59"/>
    <w:rsid w:val="007E1200"/>
    <w:rsid w:val="007E6A3E"/>
    <w:rsid w:val="007F05C0"/>
    <w:rsid w:val="0080214C"/>
    <w:rsid w:val="00821EE7"/>
    <w:rsid w:val="008274B7"/>
    <w:rsid w:val="0084432F"/>
    <w:rsid w:val="008458C2"/>
    <w:rsid w:val="0085683F"/>
    <w:rsid w:val="00857E91"/>
    <w:rsid w:val="00860557"/>
    <w:rsid w:val="00860664"/>
    <w:rsid w:val="00865642"/>
    <w:rsid w:val="00881221"/>
    <w:rsid w:val="00885BB8"/>
    <w:rsid w:val="00886CEF"/>
    <w:rsid w:val="00893E5B"/>
    <w:rsid w:val="00896275"/>
    <w:rsid w:val="008B120B"/>
    <w:rsid w:val="008B377E"/>
    <w:rsid w:val="008B68A7"/>
    <w:rsid w:val="008C073F"/>
    <w:rsid w:val="008C32AB"/>
    <w:rsid w:val="008D4100"/>
    <w:rsid w:val="008E0F3D"/>
    <w:rsid w:val="008E6B45"/>
    <w:rsid w:val="008E6C2A"/>
    <w:rsid w:val="009031FD"/>
    <w:rsid w:val="00907D0A"/>
    <w:rsid w:val="00981C77"/>
    <w:rsid w:val="009C2F46"/>
    <w:rsid w:val="009D46EE"/>
    <w:rsid w:val="009D5994"/>
    <w:rsid w:val="009D70AF"/>
    <w:rsid w:val="009E3EAF"/>
    <w:rsid w:val="009F7BBE"/>
    <w:rsid w:val="00A03F31"/>
    <w:rsid w:val="00A137C4"/>
    <w:rsid w:val="00A13E27"/>
    <w:rsid w:val="00A14349"/>
    <w:rsid w:val="00A232E9"/>
    <w:rsid w:val="00A3581E"/>
    <w:rsid w:val="00A41740"/>
    <w:rsid w:val="00A62688"/>
    <w:rsid w:val="00A63AE7"/>
    <w:rsid w:val="00A66566"/>
    <w:rsid w:val="00A70798"/>
    <w:rsid w:val="00A863FF"/>
    <w:rsid w:val="00AA1C24"/>
    <w:rsid w:val="00AA2E0E"/>
    <w:rsid w:val="00AB7501"/>
    <w:rsid w:val="00AC494B"/>
    <w:rsid w:val="00AD5DB5"/>
    <w:rsid w:val="00AD610C"/>
    <w:rsid w:val="00AF2230"/>
    <w:rsid w:val="00AF3CFE"/>
    <w:rsid w:val="00B03ED6"/>
    <w:rsid w:val="00B53455"/>
    <w:rsid w:val="00B56389"/>
    <w:rsid w:val="00B63FBC"/>
    <w:rsid w:val="00B67F4D"/>
    <w:rsid w:val="00B751DE"/>
    <w:rsid w:val="00B81419"/>
    <w:rsid w:val="00B83404"/>
    <w:rsid w:val="00B9455C"/>
    <w:rsid w:val="00BA6A18"/>
    <w:rsid w:val="00BB2E6E"/>
    <w:rsid w:val="00BC7212"/>
    <w:rsid w:val="00BD746E"/>
    <w:rsid w:val="00BE5951"/>
    <w:rsid w:val="00C06FA6"/>
    <w:rsid w:val="00C10A81"/>
    <w:rsid w:val="00C11CE0"/>
    <w:rsid w:val="00C300DE"/>
    <w:rsid w:val="00C45A11"/>
    <w:rsid w:val="00C6088B"/>
    <w:rsid w:val="00C63754"/>
    <w:rsid w:val="00C6604E"/>
    <w:rsid w:val="00C66740"/>
    <w:rsid w:val="00C745C1"/>
    <w:rsid w:val="00C85D4D"/>
    <w:rsid w:val="00C93717"/>
    <w:rsid w:val="00C956A8"/>
    <w:rsid w:val="00CA6A05"/>
    <w:rsid w:val="00CB1C2B"/>
    <w:rsid w:val="00CB3A35"/>
    <w:rsid w:val="00CC15B3"/>
    <w:rsid w:val="00CC40E3"/>
    <w:rsid w:val="00CC719A"/>
    <w:rsid w:val="00D1410C"/>
    <w:rsid w:val="00D30B42"/>
    <w:rsid w:val="00D36658"/>
    <w:rsid w:val="00D43256"/>
    <w:rsid w:val="00D47A92"/>
    <w:rsid w:val="00D607D5"/>
    <w:rsid w:val="00D607E4"/>
    <w:rsid w:val="00D64EEE"/>
    <w:rsid w:val="00D671A8"/>
    <w:rsid w:val="00DA23F7"/>
    <w:rsid w:val="00DA514E"/>
    <w:rsid w:val="00DB373D"/>
    <w:rsid w:val="00DC031C"/>
    <w:rsid w:val="00DC2F98"/>
    <w:rsid w:val="00DD7F62"/>
    <w:rsid w:val="00DE059A"/>
    <w:rsid w:val="00DF02EB"/>
    <w:rsid w:val="00DF47EC"/>
    <w:rsid w:val="00E008F2"/>
    <w:rsid w:val="00E04736"/>
    <w:rsid w:val="00E14BBE"/>
    <w:rsid w:val="00E16E8A"/>
    <w:rsid w:val="00E276DD"/>
    <w:rsid w:val="00E277E7"/>
    <w:rsid w:val="00E31AAE"/>
    <w:rsid w:val="00E43231"/>
    <w:rsid w:val="00E4502C"/>
    <w:rsid w:val="00E7652B"/>
    <w:rsid w:val="00E76760"/>
    <w:rsid w:val="00E839A4"/>
    <w:rsid w:val="00E85ED7"/>
    <w:rsid w:val="00E94E77"/>
    <w:rsid w:val="00E97C52"/>
    <w:rsid w:val="00EA0D0E"/>
    <w:rsid w:val="00EB30ED"/>
    <w:rsid w:val="00EB3F94"/>
    <w:rsid w:val="00EC4F4B"/>
    <w:rsid w:val="00EC5536"/>
    <w:rsid w:val="00ED2AC2"/>
    <w:rsid w:val="00ED7B19"/>
    <w:rsid w:val="00EE6740"/>
    <w:rsid w:val="00EF5D5D"/>
    <w:rsid w:val="00F00A08"/>
    <w:rsid w:val="00F03033"/>
    <w:rsid w:val="00F050C7"/>
    <w:rsid w:val="00F06DA1"/>
    <w:rsid w:val="00F222E8"/>
    <w:rsid w:val="00F2251B"/>
    <w:rsid w:val="00F31C8A"/>
    <w:rsid w:val="00F33A4F"/>
    <w:rsid w:val="00F34388"/>
    <w:rsid w:val="00F42920"/>
    <w:rsid w:val="00F42B68"/>
    <w:rsid w:val="00F452AF"/>
    <w:rsid w:val="00F4799D"/>
    <w:rsid w:val="00F47BC8"/>
    <w:rsid w:val="00F63489"/>
    <w:rsid w:val="00F96A00"/>
    <w:rsid w:val="00FB3D68"/>
    <w:rsid w:val="00FD5417"/>
    <w:rsid w:val="00FF49EB"/>
    <w:rsid w:val="09700ECE"/>
    <w:rsid w:val="10243DF3"/>
    <w:rsid w:val="1B7F05BF"/>
    <w:rsid w:val="27D033C3"/>
    <w:rsid w:val="29097942"/>
    <w:rsid w:val="2A080995"/>
    <w:rsid w:val="31A92398"/>
    <w:rsid w:val="477B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74DFE"/>
  <w15:docId w15:val="{AB7216D7-3B06-4912-AD10-EEAD5903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360" w:lineRule="exact"/>
      <w:ind w:left="360"/>
    </w:pPr>
    <w:rPr>
      <w:sz w:val="22"/>
      <w:szCs w:val="20"/>
    </w:rPr>
  </w:style>
  <w:style w:type="paragraph" w:styleId="2">
    <w:name w:val="Body Text Indent 2"/>
    <w:basedOn w:val="a"/>
    <w:link w:val="20"/>
    <w:pPr>
      <w:spacing w:line="360" w:lineRule="auto"/>
      <w:ind w:firstLineChars="1030" w:firstLine="7283"/>
    </w:pPr>
    <w:rPr>
      <w:rFonts w:ascii="黑体" w:eastAsia="黑体"/>
      <w:b/>
      <w:sz w:val="72"/>
      <w:szCs w:val="20"/>
    </w:r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line="380" w:lineRule="exact"/>
      <w:ind w:firstLine="435"/>
    </w:pPr>
    <w:rPr>
      <w:rFonts w:eastAsia="黑体"/>
      <w:color w:val="000000"/>
      <w:szCs w:val="20"/>
    </w:rPr>
  </w:style>
  <w:style w:type="character" w:styleId="ab">
    <w:name w:val="page number"/>
    <w:basedOn w:val="a0"/>
  </w:style>
  <w:style w:type="character" w:styleId="ac">
    <w:name w:val="Hyperlink"/>
    <w:qFormat/>
    <w:rPr>
      <w:color w:val="0000FF"/>
      <w:u w:val="single"/>
    </w:rPr>
  </w:style>
  <w:style w:type="paragraph" w:customStyle="1" w:styleId="1">
    <w:name w:val="正文1"/>
    <w:pPr>
      <w:jc w:val="both"/>
    </w:pPr>
    <w:rPr>
      <w:kern w:val="2"/>
      <w:sz w:val="21"/>
      <w:szCs w:val="21"/>
    </w:rPr>
  </w:style>
  <w:style w:type="character" w:customStyle="1" w:styleId="a6">
    <w:name w:val="批注框文本 字符"/>
    <w:link w:val="a5"/>
    <w:qFormat/>
    <w:rPr>
      <w:kern w:val="2"/>
      <w:sz w:val="18"/>
      <w:szCs w:val="18"/>
    </w:rPr>
  </w:style>
  <w:style w:type="paragraph" w:customStyle="1" w:styleId="11">
    <w:name w:val="正文11"/>
    <w:qFormat/>
    <w:pPr>
      <w:jc w:val="both"/>
    </w:pPr>
    <w:rPr>
      <w:kern w:val="2"/>
      <w:sz w:val="21"/>
      <w:szCs w:val="21"/>
    </w:rPr>
  </w:style>
  <w:style w:type="character" w:customStyle="1" w:styleId="a8">
    <w:name w:val="页脚 字符"/>
    <w:link w:val="a7"/>
    <w:rPr>
      <w:kern w:val="2"/>
      <w:sz w:val="18"/>
      <w:szCs w:val="18"/>
    </w:rPr>
  </w:style>
  <w:style w:type="character" w:customStyle="1" w:styleId="20">
    <w:name w:val="正文文本缩进 2 字符"/>
    <w:basedOn w:val="a0"/>
    <w:link w:val="2"/>
    <w:qFormat/>
    <w:rPr>
      <w:rFonts w:ascii="黑体" w:eastAsia="黑体"/>
      <w:b/>
      <w:kern w:val="2"/>
      <w:sz w:val="72"/>
    </w:rPr>
  </w:style>
  <w:style w:type="character" w:customStyle="1" w:styleId="a4">
    <w:name w:val="正文文本缩进 字符"/>
    <w:basedOn w:val="a0"/>
    <w:link w:val="a3"/>
    <w:qFormat/>
    <w:rPr>
      <w:kern w:val="2"/>
      <w:sz w:val="22"/>
    </w:rPr>
  </w:style>
  <w:style w:type="character" w:customStyle="1" w:styleId="30">
    <w:name w:val="正文文本缩进 3 字符"/>
    <w:basedOn w:val="a0"/>
    <w:link w:val="3"/>
    <w:qFormat/>
    <w:rPr>
      <w:rFonts w:eastAsia="黑体"/>
      <w:color w:val="000000"/>
      <w:kern w:val="2"/>
      <w:sz w:val="21"/>
    </w:rPr>
  </w:style>
  <w:style w:type="character" w:customStyle="1" w:styleId="aa">
    <w:name w:val="页眉 字符"/>
    <w:link w:val="a9"/>
    <w:uiPriority w:val="99"/>
    <w:rPr>
      <w:kern w:val="2"/>
      <w:sz w:val="18"/>
      <w:szCs w:val="18"/>
    </w:rPr>
  </w:style>
  <w:style w:type="paragraph" w:customStyle="1" w:styleId="10">
    <w:name w:val="列出段落1"/>
    <w:basedOn w:val="a"/>
    <w:uiPriority w:val="34"/>
    <w:qFormat/>
    <w:pPr>
      <w:ind w:firstLineChars="200" w:firstLine="420"/>
    </w:pPr>
  </w:style>
  <w:style w:type="paragraph" w:styleId="ad">
    <w:name w:val="List Paragraph"/>
    <w:basedOn w:val="a"/>
    <w:uiPriority w:val="34"/>
    <w:qFormat/>
    <w:pPr>
      <w:ind w:firstLineChars="200" w:firstLine="420"/>
    </w:pPr>
  </w:style>
  <w:style w:type="paragraph" w:customStyle="1" w:styleId="21">
    <w:name w:val="正文2"/>
    <w:pPr>
      <w:jc w:val="both"/>
    </w:pPr>
    <w:rPr>
      <w:kern w:val="2"/>
      <w:sz w:val="21"/>
      <w:szCs w:val="21"/>
    </w:rPr>
  </w:style>
  <w:style w:type="paragraph" w:styleId="ae">
    <w:name w:val="Revision"/>
    <w:hidden/>
    <w:uiPriority w:val="99"/>
    <w:semiHidden/>
    <w:rsid w:val="009D46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jyrz.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ca.gov.cn"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xjyr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37A7371F-4E30-46C9-9CF5-24968704F6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3071</Words>
  <Characters>3225</Characters>
  <Application>Microsoft Office Word</Application>
  <DocSecurity>8</DocSecurity>
  <Lines>146</Lines>
  <Paragraphs>165</Paragraphs>
  <ScaleCrop>false</ScaleCrop>
  <Company>Microsoft</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User</dc:creator>
  <cp:lastModifiedBy>徐 俊</cp:lastModifiedBy>
  <cp:revision>2</cp:revision>
  <dcterms:created xsi:type="dcterms:W3CDTF">2026-02-04T01:29:00Z</dcterms:created>
  <dcterms:modified xsi:type="dcterms:W3CDTF">2026-02-04T01:29:00Z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